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F3" w:rsidRPr="00D56AE5" w:rsidRDefault="00FF5AF3" w:rsidP="00FF5AF3">
      <w:pPr>
        <w:ind w:right="-1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071A1" w:rsidRPr="00D56AE5" w:rsidRDefault="004071A1" w:rsidP="004071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56AE5">
        <w:rPr>
          <w:rFonts w:ascii="Arial" w:hAnsi="Arial" w:cs="Arial"/>
          <w:b/>
          <w:color w:val="000000"/>
          <w:sz w:val="20"/>
          <w:szCs w:val="20"/>
        </w:rPr>
        <w:t>PROGRAMA DE ENSINO</w:t>
      </w:r>
      <w:r w:rsidR="00FF5AF3" w:rsidRPr="00D56AE5">
        <w:rPr>
          <w:rStyle w:val="FootnoteReference"/>
          <w:rFonts w:ascii="Arial" w:hAnsi="Arial" w:cs="Arial"/>
          <w:b/>
          <w:color w:val="000000"/>
          <w:sz w:val="20"/>
          <w:szCs w:val="20"/>
        </w:rPr>
        <w:footnoteReference w:id="1"/>
      </w:r>
    </w:p>
    <w:p w:rsidR="004071A1" w:rsidRPr="00D56AE5" w:rsidRDefault="004071A1" w:rsidP="00FF5AF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740"/>
      </w:tblGrid>
      <w:tr w:rsidR="004071A1" w:rsidRPr="00D56AE5" w:rsidTr="004071A1">
        <w:tc>
          <w:tcPr>
            <w:tcW w:w="1800" w:type="dxa"/>
            <w:shd w:val="clear" w:color="auto" w:fill="F3F3F3"/>
          </w:tcPr>
          <w:p w:rsidR="004071A1" w:rsidRPr="00D56AE5" w:rsidRDefault="004071A1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Código </w:t>
            </w:r>
          </w:p>
        </w:tc>
        <w:tc>
          <w:tcPr>
            <w:tcW w:w="7740" w:type="dxa"/>
            <w:shd w:val="clear" w:color="auto" w:fill="F3F3F3"/>
          </w:tcPr>
          <w:p w:rsidR="004071A1" w:rsidRPr="00D56AE5" w:rsidRDefault="004071A1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Disciplina </w:t>
            </w:r>
          </w:p>
        </w:tc>
      </w:tr>
      <w:tr w:rsidR="004071A1" w:rsidRPr="00D56AE5" w:rsidTr="004071A1">
        <w:tc>
          <w:tcPr>
            <w:tcW w:w="1800" w:type="dxa"/>
          </w:tcPr>
          <w:p w:rsidR="004071A1" w:rsidRPr="00D56AE5" w:rsidRDefault="003A2755" w:rsidP="00F04D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bCs/>
                <w:sz w:val="20"/>
                <w:szCs w:val="20"/>
              </w:rPr>
              <w:t>EGR7246</w:t>
            </w:r>
          </w:p>
        </w:tc>
        <w:tc>
          <w:tcPr>
            <w:tcW w:w="7740" w:type="dxa"/>
          </w:tcPr>
          <w:p w:rsidR="004071A1" w:rsidRPr="00D56AE5" w:rsidRDefault="003A2755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bCs/>
                <w:sz w:val="20"/>
                <w:szCs w:val="20"/>
              </w:rPr>
              <w:t>Concept de Personagens para Séries Animadas</w:t>
            </w:r>
          </w:p>
        </w:tc>
      </w:tr>
    </w:tbl>
    <w:p w:rsidR="00FF5AF3" w:rsidRPr="00D56AE5" w:rsidRDefault="00FF5AF3" w:rsidP="00FF5AF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2"/>
        <w:gridCol w:w="1800"/>
        <w:gridCol w:w="3439"/>
        <w:gridCol w:w="3439"/>
      </w:tblGrid>
      <w:tr w:rsidR="00FF5AF3" w:rsidRPr="00D56AE5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D56AE5" w:rsidRDefault="00FF5AF3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H/A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D56AE5" w:rsidRDefault="00FF5AF3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D56AE5" w:rsidRDefault="00FF5AF3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 Teóricos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D56AE5" w:rsidRDefault="00FF5AF3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 Práticos</w:t>
            </w:r>
          </w:p>
        </w:tc>
      </w:tr>
      <w:tr w:rsidR="00FF5AF3" w:rsidRPr="00D56AE5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F3" w:rsidRPr="00D56AE5" w:rsidRDefault="003A2755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F3" w:rsidRPr="00D56AE5" w:rsidRDefault="003A2755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AF3" w:rsidRPr="00D56AE5" w:rsidRDefault="00D56AE5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AF3" w:rsidRPr="00D56AE5" w:rsidRDefault="00D56AE5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D56AE5" w:rsidRPr="00D56AE5" w:rsidRDefault="00D56AE5" w:rsidP="00D56A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36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48"/>
        <w:gridCol w:w="1843"/>
        <w:gridCol w:w="5245"/>
      </w:tblGrid>
      <w:tr w:rsidR="00D56AE5" w:rsidRPr="00D56AE5" w:rsidTr="005A0E54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6AE5" w:rsidRPr="00D56AE5" w:rsidRDefault="00D56AE5" w:rsidP="005A0E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Pré-requisito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6AE5" w:rsidRPr="00D56AE5" w:rsidRDefault="00D56AE5" w:rsidP="005A0E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Equivalência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56AE5" w:rsidRPr="00D56AE5" w:rsidRDefault="00D56AE5" w:rsidP="005A0E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Ofertada ao(s) Curso(s) </w:t>
            </w:r>
          </w:p>
        </w:tc>
      </w:tr>
      <w:tr w:rsidR="00D56AE5" w:rsidRPr="00D56AE5" w:rsidTr="005A0E54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E5" w:rsidRPr="00D56AE5" w:rsidRDefault="00D56AE5" w:rsidP="005A0E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>Módulo introdutório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E5" w:rsidRPr="00D56AE5" w:rsidRDefault="00D56AE5" w:rsidP="005A0E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E5" w:rsidRPr="00D56AE5" w:rsidRDefault="00D56AE5" w:rsidP="005A0E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>Design</w:t>
            </w:r>
          </w:p>
        </w:tc>
      </w:tr>
    </w:tbl>
    <w:p w:rsidR="00F53ADB" w:rsidRPr="00D56AE5" w:rsidRDefault="00F53ADB" w:rsidP="00F53AD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7375"/>
      </w:tblGrid>
      <w:tr w:rsidR="006C29CF" w:rsidRPr="00D56AE5" w:rsidTr="004071A1">
        <w:tc>
          <w:tcPr>
            <w:tcW w:w="2165" w:type="dxa"/>
            <w:tcBorders>
              <w:right w:val="single" w:sz="4" w:space="0" w:color="000000"/>
            </w:tcBorders>
            <w:shd w:val="clear" w:color="auto" w:fill="F3F3F3"/>
          </w:tcPr>
          <w:p w:rsidR="006C29CF" w:rsidRPr="00D56AE5" w:rsidRDefault="006C29CF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CF" w:rsidRPr="00D56AE5" w:rsidRDefault="003A2755" w:rsidP="00671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Características do desenho de personagens, contrastes e exageros na anatomia do desenho de humor</w:t>
            </w:r>
            <w:r w:rsidR="0066506F" w:rsidRPr="00D56AE5">
              <w:rPr>
                <w:rFonts w:ascii="Arial" w:hAnsi="Arial" w:cs="Arial"/>
                <w:sz w:val="20"/>
                <w:szCs w:val="20"/>
              </w:rPr>
              <w:t xml:space="preserve"> e estilizado</w:t>
            </w:r>
            <w:r w:rsidRPr="00D56AE5">
              <w:rPr>
                <w:rFonts w:ascii="Arial" w:hAnsi="Arial" w:cs="Arial"/>
                <w:sz w:val="20"/>
                <w:szCs w:val="20"/>
              </w:rPr>
              <w:t>. Desenvol</w:t>
            </w:r>
            <w:r w:rsidR="0067135E" w:rsidRPr="00D56AE5">
              <w:rPr>
                <w:rFonts w:ascii="Arial" w:hAnsi="Arial" w:cs="Arial"/>
                <w:sz w:val="20"/>
                <w:szCs w:val="20"/>
              </w:rPr>
              <w:t xml:space="preserve">vimento de personagens animadas 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A74AB1" w:rsidRPr="00D56AE5">
              <w:rPr>
                <w:rFonts w:ascii="Arial" w:hAnsi="Arial" w:cs="Arial"/>
                <w:sz w:val="20"/>
                <w:szCs w:val="20"/>
              </w:rPr>
              <w:t xml:space="preserve">mídias digitais. 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Tipos e normatização de desenhos, </w:t>
            </w:r>
            <w:r w:rsidR="00A74AB1" w:rsidRPr="00D56AE5">
              <w:rPr>
                <w:rFonts w:ascii="Arial" w:hAnsi="Arial" w:cs="Arial"/>
                <w:sz w:val="20"/>
                <w:szCs w:val="20"/>
              </w:rPr>
              <w:t xml:space="preserve">a estética, </w:t>
            </w:r>
            <w:r w:rsidRPr="00D56AE5">
              <w:rPr>
                <w:rFonts w:ascii="Arial" w:hAnsi="Arial" w:cs="Arial"/>
                <w:sz w:val="20"/>
                <w:szCs w:val="20"/>
              </w:rPr>
              <w:t>proporções e estilos.</w:t>
            </w:r>
            <w:r w:rsidR="00A74AB1" w:rsidRPr="00D56AE5">
              <w:rPr>
                <w:rFonts w:ascii="Arial" w:hAnsi="Arial" w:cs="Arial"/>
                <w:sz w:val="20"/>
                <w:szCs w:val="20"/>
              </w:rPr>
              <w:t xml:space="preserve"> O estudo dos arquétipos e estereótipos.</w:t>
            </w:r>
            <w:r w:rsidR="0067674A" w:rsidRPr="00D56AE5">
              <w:rPr>
                <w:rFonts w:ascii="Arial" w:hAnsi="Arial" w:cs="Arial"/>
                <w:sz w:val="20"/>
                <w:szCs w:val="20"/>
              </w:rPr>
              <w:t xml:space="preserve"> A dinâmica e movimento.</w:t>
            </w:r>
          </w:p>
        </w:tc>
      </w:tr>
      <w:tr w:rsidR="006C29CF" w:rsidRPr="00D56AE5" w:rsidTr="004071A1">
        <w:tc>
          <w:tcPr>
            <w:tcW w:w="2165" w:type="dxa"/>
            <w:tcBorders>
              <w:right w:val="single" w:sz="4" w:space="0" w:color="000000"/>
            </w:tcBorders>
            <w:shd w:val="clear" w:color="auto" w:fill="F3F3F3"/>
          </w:tcPr>
          <w:p w:rsidR="006C29CF" w:rsidRPr="00D56AE5" w:rsidRDefault="006C29CF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  <w:r w:rsidR="00002E57" w:rsidRPr="00D56AE5">
              <w:rPr>
                <w:rFonts w:ascii="Arial" w:hAnsi="Arial" w:cs="Arial"/>
                <w:b/>
                <w:sz w:val="20"/>
                <w:szCs w:val="20"/>
              </w:rPr>
              <w:t xml:space="preserve"> da disciplina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033" w:rsidRPr="00D56AE5" w:rsidRDefault="00A74AB1" w:rsidP="00A74A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Habilitar o aluno a criar e desenvolver o desenho de personagens para animações, sob seus aspectos físicos e psicológicos.</w:t>
            </w:r>
          </w:p>
        </w:tc>
      </w:tr>
      <w:tr w:rsidR="006C29CF" w:rsidRPr="00D56AE5" w:rsidTr="004071A1">
        <w:tc>
          <w:tcPr>
            <w:tcW w:w="2165" w:type="dxa"/>
            <w:tcBorders>
              <w:right w:val="single" w:sz="4" w:space="0" w:color="000000"/>
            </w:tcBorders>
            <w:shd w:val="clear" w:color="auto" w:fill="F3F3F3"/>
          </w:tcPr>
          <w:p w:rsidR="006C29CF" w:rsidRPr="00D56AE5" w:rsidRDefault="006837EC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Conteúdo Programático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B1" w:rsidRPr="00D56AE5" w:rsidRDefault="00A74AB1" w:rsidP="00A74A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 xml:space="preserve">Contextualização do desenho de personagem e sua aplicação em animações. </w:t>
            </w:r>
          </w:p>
          <w:p w:rsidR="00A74AB1" w:rsidRPr="00D56AE5" w:rsidRDefault="00A74AB1" w:rsidP="00A74A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 xml:space="preserve">Estudo do desenho de humor e anatomia adaptada. </w:t>
            </w:r>
          </w:p>
          <w:p w:rsidR="00FA3976" w:rsidRPr="00D56AE5" w:rsidRDefault="00A74AB1" w:rsidP="00A74A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AE5">
              <w:rPr>
                <w:rFonts w:ascii="Arial" w:hAnsi="Arial" w:cs="Arial"/>
                <w:color w:val="000000"/>
                <w:sz w:val="20"/>
                <w:szCs w:val="20"/>
              </w:rPr>
              <w:t xml:space="preserve">As proporções de desenhos estruturados com a estética do desenho em alturas de cabeças e estilizações. </w:t>
            </w:r>
          </w:p>
        </w:tc>
      </w:tr>
      <w:tr w:rsidR="00CF14C9" w:rsidRPr="00D56AE5" w:rsidTr="0067674A">
        <w:tc>
          <w:tcPr>
            <w:tcW w:w="2165" w:type="dxa"/>
            <w:tcBorders>
              <w:right w:val="single" w:sz="4" w:space="0" w:color="000000"/>
            </w:tcBorders>
            <w:shd w:val="clear" w:color="auto" w:fill="F3F3F3"/>
          </w:tcPr>
          <w:p w:rsidR="00CF14C9" w:rsidRPr="00D56AE5" w:rsidRDefault="00CF14C9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Bibliografia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C9" w:rsidRPr="00D56AE5" w:rsidRDefault="00CF14C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bCs/>
                <w:sz w:val="20"/>
                <w:szCs w:val="20"/>
              </w:rPr>
              <w:t>ARNHEIM, Rudolf.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</w:rPr>
              <w:t>Arte e Percepção Visual. Uma Psicologia da Visão Criadora</w:t>
            </w:r>
            <w:r w:rsidRPr="00D56AE5">
              <w:rPr>
                <w:rFonts w:ascii="Arial" w:hAnsi="Arial" w:cs="Arial"/>
                <w:sz w:val="20"/>
                <w:szCs w:val="20"/>
              </w:rPr>
              <w:t>.</w:t>
            </w:r>
            <w:r w:rsidRPr="00D56AE5">
              <w:rPr>
                <w:rFonts w:ascii="Arial" w:hAnsi="Arial" w:cs="Arial"/>
                <w:sz w:val="20"/>
                <w:szCs w:val="20"/>
              </w:rPr>
              <w:br/>
              <w:t>São Paulo: Nova Versão, 2002.</w:t>
            </w:r>
          </w:p>
          <w:p w:rsidR="00CF14C9" w:rsidRPr="00D56AE5" w:rsidRDefault="00CF14C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BARBOSA JÚNIOR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6AE5">
              <w:rPr>
                <w:rFonts w:ascii="Arial" w:hAnsi="Arial" w:cs="Arial"/>
                <w:b/>
                <w:sz w:val="20"/>
                <w:szCs w:val="20"/>
              </w:rPr>
              <w:t>Alberto Lucena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6AE5">
              <w:rPr>
                <w:rFonts w:ascii="Arial" w:hAnsi="Arial" w:cs="Arial"/>
                <w:i/>
                <w:sz w:val="20"/>
                <w:szCs w:val="20"/>
              </w:rPr>
              <w:t>A Arte da Animação</w:t>
            </w:r>
            <w:r w:rsidRPr="00D56AE5">
              <w:rPr>
                <w:rFonts w:ascii="Arial" w:hAnsi="Arial" w:cs="Arial"/>
                <w:sz w:val="20"/>
                <w:szCs w:val="20"/>
              </w:rPr>
              <w:t>. São Paulo: Editora Senac, 2011</w:t>
            </w:r>
          </w:p>
          <w:p w:rsidR="00CF14C9" w:rsidRPr="00D56AE5" w:rsidRDefault="00CF14C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EDWARDS, Betty,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6AE5">
              <w:rPr>
                <w:rFonts w:ascii="Arial" w:hAnsi="Arial" w:cs="Arial"/>
                <w:i/>
                <w:sz w:val="20"/>
                <w:szCs w:val="20"/>
              </w:rPr>
              <w:t>Desenhando com o Artista Interior</w:t>
            </w:r>
            <w:r w:rsidRPr="00D56AE5">
              <w:rPr>
                <w:rFonts w:ascii="Arial" w:hAnsi="Arial" w:cs="Arial"/>
                <w:sz w:val="20"/>
                <w:szCs w:val="20"/>
              </w:rPr>
              <w:t>. São Paulo: Editora Claridade, 2002</w:t>
            </w:r>
          </w:p>
          <w:p w:rsidR="00DC2D89" w:rsidRPr="00D56AE5" w:rsidRDefault="00DC2D8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 xml:space="preserve">FONSECA, Joaquim da. </w:t>
            </w:r>
            <w:r w:rsidRPr="00D56AE5">
              <w:rPr>
                <w:rFonts w:ascii="Arial" w:hAnsi="Arial" w:cs="Arial"/>
                <w:i/>
                <w:sz w:val="20"/>
                <w:szCs w:val="20"/>
              </w:rPr>
              <w:t>Caricatura</w:t>
            </w:r>
            <w:r w:rsidR="0067135E" w:rsidRPr="00D56AE5">
              <w:rPr>
                <w:rFonts w:ascii="Arial" w:hAnsi="Arial" w:cs="Arial"/>
                <w:i/>
                <w:sz w:val="20"/>
                <w:szCs w:val="20"/>
              </w:rPr>
              <w:t xml:space="preserve"> A Imagem Gráfica do Humor.</w:t>
            </w:r>
            <w:r w:rsidR="0067135E" w:rsidRPr="00D56AE5">
              <w:rPr>
                <w:rFonts w:ascii="Arial" w:hAnsi="Arial" w:cs="Arial"/>
                <w:sz w:val="20"/>
                <w:szCs w:val="20"/>
              </w:rPr>
              <w:t xml:space="preserve"> Porto Alegre: Artes e Ofícios, 1999.</w:t>
            </w:r>
          </w:p>
          <w:p w:rsidR="00E71835" w:rsidRPr="00D56AE5" w:rsidRDefault="00CF14C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6A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MAESTRI, George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. Digital Character Animation 2, Volume II: Advanced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br/>
              <w:t>Techniques</w:t>
            </w:r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>. New Riders, 2001</w:t>
            </w:r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D56A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KATZ, Steven D. 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Film Directing</w:t>
            </w:r>
            <w:r w:rsidRPr="00D56A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Shot by Shot – Visualizing from Concept to Screen</w:t>
            </w:r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D56AE5">
              <w:rPr>
                <w:rFonts w:ascii="Arial" w:hAnsi="Arial" w:cs="Arial"/>
                <w:sz w:val="20"/>
                <w:szCs w:val="20"/>
              </w:rPr>
              <w:t>Stdio City, EUA: Michael Wise Prodution, 1991.</w:t>
            </w:r>
            <w:r w:rsidRPr="00D56AE5">
              <w:rPr>
                <w:rFonts w:ascii="Arial" w:hAnsi="Arial" w:cs="Arial"/>
                <w:sz w:val="20"/>
                <w:szCs w:val="20"/>
              </w:rPr>
              <w:br/>
            </w:r>
            <w:r w:rsidRPr="00D56AE5">
              <w:rPr>
                <w:rFonts w:ascii="Arial" w:hAnsi="Arial" w:cs="Arial"/>
                <w:b/>
                <w:bCs/>
                <w:sz w:val="20"/>
                <w:szCs w:val="20"/>
              </w:rPr>
              <w:t>MIRANDA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6AE5">
              <w:rPr>
                <w:rFonts w:ascii="Arial" w:hAnsi="Arial" w:cs="Arial"/>
                <w:b/>
                <w:sz w:val="20"/>
                <w:szCs w:val="20"/>
              </w:rPr>
              <w:t>Carlos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</w:rPr>
              <w:t>Cinema de Animação. Arte Nova/Arte Livre</w:t>
            </w:r>
            <w:r w:rsidRPr="00D56AE5">
              <w:rPr>
                <w:rFonts w:ascii="Arial" w:hAnsi="Arial" w:cs="Arial"/>
                <w:sz w:val="20"/>
                <w:szCs w:val="20"/>
              </w:rPr>
              <w:t>. Editora Vozes, Petrópolis, Rio de Janeiro, 1971.</w:t>
            </w:r>
            <w:r w:rsidRPr="00D56AE5">
              <w:rPr>
                <w:rFonts w:ascii="Arial" w:hAnsi="Arial" w:cs="Arial"/>
                <w:sz w:val="20"/>
                <w:szCs w:val="20"/>
              </w:rPr>
              <w:br/>
            </w:r>
            <w:r w:rsidRPr="00D56AE5">
              <w:rPr>
                <w:rFonts w:ascii="Arial" w:hAnsi="Arial" w:cs="Arial"/>
                <w:b/>
                <w:bCs/>
                <w:sz w:val="20"/>
                <w:szCs w:val="20"/>
              </w:rPr>
              <w:t>MORENO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6AE5">
              <w:rPr>
                <w:rFonts w:ascii="Arial" w:hAnsi="Arial" w:cs="Arial"/>
                <w:b/>
                <w:sz w:val="20"/>
                <w:szCs w:val="20"/>
              </w:rPr>
              <w:t>Antonio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56AE5">
              <w:rPr>
                <w:rFonts w:ascii="Arial" w:hAnsi="Arial" w:cs="Arial"/>
                <w:i/>
                <w:iCs/>
                <w:sz w:val="20"/>
                <w:szCs w:val="20"/>
              </w:rPr>
              <w:t>A Experiência Brasileira no Cinema de Animação</w:t>
            </w:r>
            <w:r w:rsidRPr="00D56AE5">
              <w:rPr>
                <w:rFonts w:ascii="Arial" w:hAnsi="Arial" w:cs="Arial"/>
                <w:sz w:val="20"/>
                <w:szCs w:val="20"/>
              </w:rPr>
              <w:t>. Editora Arte Nova S.A. Em convênio com a Embrafilme. Rio de Janeiro, 1978.</w:t>
            </w:r>
          </w:p>
          <w:p w:rsidR="0066506F" w:rsidRPr="00D56AE5" w:rsidRDefault="00E71835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 xml:space="preserve">WIEDEMANN, Julius. </w:t>
            </w:r>
            <w:r w:rsidRPr="00D56AE5">
              <w:rPr>
                <w:rFonts w:ascii="Arial" w:hAnsi="Arial" w:cs="Arial"/>
                <w:i/>
                <w:sz w:val="20"/>
                <w:szCs w:val="20"/>
              </w:rPr>
              <w:t>Animation Now!.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 Rio de Janeiro: Anima Mundi, 2007</w:t>
            </w:r>
          </w:p>
          <w:p w:rsidR="00CF14C9" w:rsidRPr="00D56AE5" w:rsidRDefault="0066506F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6AE5">
              <w:rPr>
                <w:rFonts w:ascii="Arial" w:hAnsi="Arial" w:cs="Arial"/>
                <w:b/>
                <w:sz w:val="20"/>
                <w:szCs w:val="20"/>
              </w:rPr>
              <w:t>WELLS, Paul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D56AE5">
              <w:rPr>
                <w:rFonts w:ascii="Arial" w:hAnsi="Arial" w:cs="Arial"/>
                <w:i/>
                <w:sz w:val="20"/>
                <w:szCs w:val="20"/>
              </w:rPr>
              <w:t>Desenho para Animação</w:t>
            </w:r>
            <w:r w:rsidRPr="00D56A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Porto </w:t>
            </w:r>
            <w:proofErr w:type="spellStart"/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>Alegre</w:t>
            </w:r>
            <w:proofErr w:type="spellEnd"/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>Bookmann</w:t>
            </w:r>
            <w:proofErr w:type="spellEnd"/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>, 2012</w:t>
            </w:r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CF14C9" w:rsidRPr="00D56A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WILLIAMS</w:t>
            </w:r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CF14C9" w:rsidRPr="00D56AE5">
              <w:rPr>
                <w:rFonts w:ascii="Arial" w:hAnsi="Arial" w:cs="Arial"/>
                <w:b/>
                <w:sz w:val="20"/>
                <w:szCs w:val="20"/>
                <w:lang w:val="en-US"/>
              </w:rPr>
              <w:t>Richard</w:t>
            </w:r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CF14C9"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The Animator's </w:t>
            </w:r>
            <w:proofErr w:type="spellStart"/>
            <w:r w:rsidR="00CF14C9"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Survivel</w:t>
            </w:r>
            <w:proofErr w:type="spellEnd"/>
            <w:r w:rsidR="00CF14C9" w:rsidRPr="00D56AE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Kit</w:t>
            </w:r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. Faber and Faber </w:t>
            </w:r>
            <w:proofErr w:type="spellStart"/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>Ibc</w:t>
            </w:r>
            <w:proofErr w:type="spellEnd"/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. An </w:t>
            </w:r>
            <w:proofErr w:type="spellStart"/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>affiliet</w:t>
            </w:r>
            <w:proofErr w:type="spellEnd"/>
            <w:r w:rsidR="00CF14C9"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 of Farrar, Straus and Giroux LLC, New York. 1998.</w:t>
            </w:r>
          </w:p>
          <w:p w:rsidR="00CF14C9" w:rsidRPr="00D56AE5" w:rsidRDefault="00CF14C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Quark do Brasil Ltda, 1996.</w:t>
            </w:r>
            <w:r w:rsidR="00E71835" w:rsidRPr="00D56AE5">
              <w:rPr>
                <w:rFonts w:ascii="Arial" w:hAnsi="Arial" w:cs="Arial"/>
                <w:sz w:val="20"/>
                <w:szCs w:val="20"/>
              </w:rPr>
              <w:br/>
              <w:t xml:space="preserve">Preston Blair - http://www.geocities.com/desenhoanimadomsfx2/index2.html </w:t>
            </w:r>
          </w:p>
          <w:p w:rsidR="00E71835" w:rsidRPr="00D56AE5" w:rsidRDefault="00CF14C9" w:rsidP="00677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6AE5">
              <w:rPr>
                <w:rFonts w:ascii="Arial" w:hAnsi="Arial" w:cs="Arial"/>
                <w:sz w:val="20"/>
                <w:szCs w:val="20"/>
                <w:lang w:val="en-US"/>
              </w:rPr>
              <w:t xml:space="preserve">World of the Child - </w:t>
            </w:r>
            <w:hyperlink r:id="rId8" w:history="1">
              <w:r w:rsidRPr="00D56AE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http://www.lib.udel.edu/ud/spec/exhibits/child/index.htm</w:t>
              </w:r>
            </w:hyperlink>
          </w:p>
          <w:p w:rsidR="00E71835" w:rsidRPr="00D56AE5" w:rsidRDefault="00CF14C9" w:rsidP="00E718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>Dez ilustradores</w:t>
            </w:r>
          </w:p>
          <w:p w:rsidR="00CF14C9" w:rsidRPr="00D56AE5" w:rsidRDefault="00CF14C9" w:rsidP="006778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AE5">
              <w:rPr>
                <w:rFonts w:ascii="Arial" w:hAnsi="Arial" w:cs="Arial"/>
                <w:sz w:val="20"/>
                <w:szCs w:val="20"/>
              </w:rPr>
              <w:t xml:space="preserve"> -</w:t>
            </w:r>
            <w:hyperlink r:id="rId9" w:history="1">
              <w:r w:rsidRPr="00D56AE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http://www.interney.net/blogs/guindaste/2008/08/22/10ilustradores/</w:t>
              </w:r>
            </w:hyperlink>
          </w:p>
        </w:tc>
      </w:tr>
    </w:tbl>
    <w:p w:rsidR="00A459DB" w:rsidRPr="00D56AE5" w:rsidRDefault="00A459DB" w:rsidP="0081161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A459DB" w:rsidRPr="00D56AE5" w:rsidSect="00BA065C">
      <w:head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63" w:rsidRDefault="005A2063">
      <w:r>
        <w:separator/>
      </w:r>
    </w:p>
  </w:endnote>
  <w:endnote w:type="continuationSeparator" w:id="0">
    <w:p w:rsidR="005A2063" w:rsidRDefault="005A2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 LT Std Medium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63" w:rsidRDefault="005A2063">
      <w:r>
        <w:separator/>
      </w:r>
    </w:p>
  </w:footnote>
  <w:footnote w:type="continuationSeparator" w:id="0">
    <w:p w:rsidR="005A2063" w:rsidRDefault="005A2063">
      <w:r>
        <w:continuationSeparator/>
      </w:r>
    </w:p>
  </w:footnote>
  <w:footnote w:id="1">
    <w:p w:rsidR="004071A1" w:rsidRPr="00F53ADB" w:rsidRDefault="004071A1" w:rsidP="00FF5AF3">
      <w:pPr>
        <w:pStyle w:val="FootnoteText"/>
        <w:rPr>
          <w:rFonts w:ascii="Arial" w:hAnsi="Arial" w:cs="Arial"/>
        </w:rPr>
      </w:pPr>
      <w:r w:rsidRPr="00F53ADB">
        <w:rPr>
          <w:rStyle w:val="FootnoteReference"/>
          <w:rFonts w:ascii="Arial" w:hAnsi="Arial" w:cs="Arial"/>
        </w:rPr>
        <w:footnoteRef/>
      </w:r>
      <w:r w:rsidR="00F8344C">
        <w:rPr>
          <w:rFonts w:ascii="Arial" w:hAnsi="Arial" w:cs="Arial"/>
        </w:rPr>
        <w:t>Programa</w:t>
      </w:r>
      <w:r w:rsidRPr="00F53ADB">
        <w:rPr>
          <w:rFonts w:ascii="Arial" w:hAnsi="Arial" w:cs="Arial"/>
        </w:rPr>
        <w:t xml:space="preserve"> de ensino elaborado conforme recomendações da Resolução </w:t>
      </w:r>
      <w:r w:rsidRPr="00F53ADB">
        <w:rPr>
          <w:rFonts w:ascii="Arial" w:hAnsi="Arial" w:cs="Arial"/>
          <w:bCs/>
        </w:rPr>
        <w:t>Nº 03/CEPE/84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499110" cy="571500"/>
          <wp:effectExtent l="0" t="0" r="8890" b="12700"/>
          <wp:wrapNone/>
          <wp:docPr id="3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57706"/>
                  <a:stretch/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-121285</wp:posOffset>
          </wp:positionV>
          <wp:extent cx="711835" cy="571500"/>
          <wp:effectExtent l="0" t="0" r="0" b="12700"/>
          <wp:wrapNone/>
          <wp:docPr id="5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731"/>
                  <a:stretch/>
                </pic:blipFill>
                <pic:spPr bwMode="auto">
                  <a:xfrm>
                    <a:off x="0" y="0"/>
                    <a:ext cx="7118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07F57">
      <w:rPr>
        <w:rFonts w:ascii="Verdana" w:hAnsi="Verdana" w:cs="Arial"/>
        <w:b/>
        <w:sz w:val="16"/>
        <w:szCs w:val="16"/>
      </w:rPr>
      <w:t>Universidade Federal de Santa Catarina</w:t>
    </w:r>
  </w:p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Centro de Comunicação e Expressão</w:t>
    </w:r>
  </w:p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Departamento de Expressão Gráfica</w:t>
    </w:r>
  </w:p>
  <w:p w:rsidR="004071A1" w:rsidRPr="00723900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C66"/>
    <w:multiLevelType w:val="hybridMultilevel"/>
    <w:tmpl w:val="03540C3E"/>
    <w:lvl w:ilvl="0" w:tplc="C4F8019A">
      <w:start w:val="1"/>
      <w:numFmt w:val="bullet"/>
      <w:lvlText w:val=""/>
      <w:lvlJc w:val="left"/>
      <w:pPr>
        <w:tabs>
          <w:tab w:val="num" w:pos="2029"/>
        </w:tabs>
        <w:ind w:left="2029" w:hanging="360"/>
      </w:pPr>
      <w:rPr>
        <w:rFonts w:ascii="Wingdings 2" w:hAnsi="Wingdings 2" w:hint="default"/>
        <w:color w:val="80008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66B1D"/>
    <w:multiLevelType w:val="hybridMultilevel"/>
    <w:tmpl w:val="E9CE3462"/>
    <w:lvl w:ilvl="0" w:tplc="48B811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8BB1C49"/>
    <w:multiLevelType w:val="hybridMultilevel"/>
    <w:tmpl w:val="79C0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430E9"/>
    <w:multiLevelType w:val="hybridMultilevel"/>
    <w:tmpl w:val="31865C16"/>
    <w:lvl w:ilvl="0" w:tplc="0F0A5F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60D6B"/>
    <w:multiLevelType w:val="hybridMultilevel"/>
    <w:tmpl w:val="C5362C3C"/>
    <w:lvl w:ilvl="0" w:tplc="FE141676">
      <w:start w:val="4"/>
      <w:numFmt w:val="bullet"/>
      <w:lvlText w:val="-"/>
      <w:lvlJc w:val="left"/>
      <w:pPr>
        <w:ind w:left="720" w:hanging="360"/>
      </w:pPr>
      <w:rPr>
        <w:rFonts w:ascii="Optima LT Std Medium" w:eastAsia="Times New Roman" w:hAnsi="Optima LT Std Medium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1850"/>
    <w:multiLevelType w:val="hybridMultilevel"/>
    <w:tmpl w:val="0CA2E998"/>
    <w:lvl w:ilvl="0" w:tplc="4FF29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454B4B"/>
    <w:multiLevelType w:val="hybridMultilevel"/>
    <w:tmpl w:val="4C1C3AE6"/>
    <w:lvl w:ilvl="0" w:tplc="7DA23A26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0056E"/>
    <w:multiLevelType w:val="hybridMultilevel"/>
    <w:tmpl w:val="F828CE0A"/>
    <w:lvl w:ilvl="0" w:tplc="514894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FA6270"/>
    <w:multiLevelType w:val="hybridMultilevel"/>
    <w:tmpl w:val="50BE06E2"/>
    <w:lvl w:ilvl="0" w:tplc="48B81104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9">
    <w:nsid w:val="3ADD9D33"/>
    <w:multiLevelType w:val="hybridMultilevel"/>
    <w:tmpl w:val="A02E99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3B759DC"/>
    <w:multiLevelType w:val="hybridMultilevel"/>
    <w:tmpl w:val="2F88D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61974"/>
    <w:multiLevelType w:val="hybridMultilevel"/>
    <w:tmpl w:val="BC9AE6BA"/>
    <w:lvl w:ilvl="0" w:tplc="A1F8253C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763B0123"/>
    <w:multiLevelType w:val="hybridMultilevel"/>
    <w:tmpl w:val="B30AF7CE"/>
    <w:lvl w:ilvl="0" w:tplc="641290A0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A5EE7"/>
    <w:rsid w:val="00002E57"/>
    <w:rsid w:val="000036EA"/>
    <w:rsid w:val="000046BB"/>
    <w:rsid w:val="00034A8D"/>
    <w:rsid w:val="00055D44"/>
    <w:rsid w:val="00065234"/>
    <w:rsid w:val="0007596A"/>
    <w:rsid w:val="000A65AA"/>
    <w:rsid w:val="000C0E54"/>
    <w:rsid w:val="000C1812"/>
    <w:rsid w:val="000E317E"/>
    <w:rsid w:val="000E3273"/>
    <w:rsid w:val="00123E35"/>
    <w:rsid w:val="001318E1"/>
    <w:rsid w:val="00135702"/>
    <w:rsid w:val="001507E6"/>
    <w:rsid w:val="001669F3"/>
    <w:rsid w:val="001749C0"/>
    <w:rsid w:val="00176BEF"/>
    <w:rsid w:val="001A2175"/>
    <w:rsid w:val="001A35D0"/>
    <w:rsid w:val="001A45B5"/>
    <w:rsid w:val="001C11E7"/>
    <w:rsid w:val="001D4577"/>
    <w:rsid w:val="001E0F37"/>
    <w:rsid w:val="001E3D1B"/>
    <w:rsid w:val="001E73FF"/>
    <w:rsid w:val="002003E1"/>
    <w:rsid w:val="00203906"/>
    <w:rsid w:val="00211184"/>
    <w:rsid w:val="0024075D"/>
    <w:rsid w:val="00241E0C"/>
    <w:rsid w:val="00261295"/>
    <w:rsid w:val="002726D8"/>
    <w:rsid w:val="002A10D2"/>
    <w:rsid w:val="002A3D61"/>
    <w:rsid w:val="002A4E8D"/>
    <w:rsid w:val="002B14E6"/>
    <w:rsid w:val="002C5D99"/>
    <w:rsid w:val="002D7475"/>
    <w:rsid w:val="002E6A80"/>
    <w:rsid w:val="002F1AE7"/>
    <w:rsid w:val="002F7C65"/>
    <w:rsid w:val="00304D16"/>
    <w:rsid w:val="00306F31"/>
    <w:rsid w:val="003463D1"/>
    <w:rsid w:val="00346A56"/>
    <w:rsid w:val="00353980"/>
    <w:rsid w:val="00364291"/>
    <w:rsid w:val="00373076"/>
    <w:rsid w:val="003733C9"/>
    <w:rsid w:val="00377007"/>
    <w:rsid w:val="003A2755"/>
    <w:rsid w:val="003B4CC7"/>
    <w:rsid w:val="003F041D"/>
    <w:rsid w:val="004005C2"/>
    <w:rsid w:val="004071A1"/>
    <w:rsid w:val="00430C5B"/>
    <w:rsid w:val="00455BF8"/>
    <w:rsid w:val="004674DF"/>
    <w:rsid w:val="00492289"/>
    <w:rsid w:val="004943BB"/>
    <w:rsid w:val="004A7D90"/>
    <w:rsid w:val="004B1D18"/>
    <w:rsid w:val="004D553F"/>
    <w:rsid w:val="004F5899"/>
    <w:rsid w:val="004F66AA"/>
    <w:rsid w:val="005074ED"/>
    <w:rsid w:val="0052574A"/>
    <w:rsid w:val="0053760B"/>
    <w:rsid w:val="00537FFE"/>
    <w:rsid w:val="0055268B"/>
    <w:rsid w:val="0059781D"/>
    <w:rsid w:val="005A2063"/>
    <w:rsid w:val="005A5EE7"/>
    <w:rsid w:val="005C2F2D"/>
    <w:rsid w:val="005D0922"/>
    <w:rsid w:val="005E21BE"/>
    <w:rsid w:val="005E7417"/>
    <w:rsid w:val="00607F57"/>
    <w:rsid w:val="00614C15"/>
    <w:rsid w:val="00635792"/>
    <w:rsid w:val="006479EF"/>
    <w:rsid w:val="00653324"/>
    <w:rsid w:val="0066506F"/>
    <w:rsid w:val="0067135E"/>
    <w:rsid w:val="0067674A"/>
    <w:rsid w:val="006837EC"/>
    <w:rsid w:val="00691DA8"/>
    <w:rsid w:val="006B046A"/>
    <w:rsid w:val="006B28E9"/>
    <w:rsid w:val="006B3A5A"/>
    <w:rsid w:val="006C29CF"/>
    <w:rsid w:val="006D0960"/>
    <w:rsid w:val="006D3760"/>
    <w:rsid w:val="00710BB4"/>
    <w:rsid w:val="00723900"/>
    <w:rsid w:val="00735957"/>
    <w:rsid w:val="00742398"/>
    <w:rsid w:val="007457A6"/>
    <w:rsid w:val="00750736"/>
    <w:rsid w:val="007530CB"/>
    <w:rsid w:val="0075482A"/>
    <w:rsid w:val="00772A23"/>
    <w:rsid w:val="00791126"/>
    <w:rsid w:val="007A0531"/>
    <w:rsid w:val="007A5DA3"/>
    <w:rsid w:val="007B2D95"/>
    <w:rsid w:val="007C78F5"/>
    <w:rsid w:val="007E53C1"/>
    <w:rsid w:val="007F6464"/>
    <w:rsid w:val="00811618"/>
    <w:rsid w:val="00844EF5"/>
    <w:rsid w:val="00845387"/>
    <w:rsid w:val="00846589"/>
    <w:rsid w:val="00873AE0"/>
    <w:rsid w:val="008860CA"/>
    <w:rsid w:val="008A0E55"/>
    <w:rsid w:val="008A18C5"/>
    <w:rsid w:val="008D2107"/>
    <w:rsid w:val="008F7E21"/>
    <w:rsid w:val="009011AD"/>
    <w:rsid w:val="009171E6"/>
    <w:rsid w:val="00924B00"/>
    <w:rsid w:val="00935B6D"/>
    <w:rsid w:val="00950AE5"/>
    <w:rsid w:val="009604D9"/>
    <w:rsid w:val="009771EB"/>
    <w:rsid w:val="009902EF"/>
    <w:rsid w:val="00994210"/>
    <w:rsid w:val="009A0780"/>
    <w:rsid w:val="009B69C7"/>
    <w:rsid w:val="009D3332"/>
    <w:rsid w:val="009E5DC0"/>
    <w:rsid w:val="009E687A"/>
    <w:rsid w:val="009F790E"/>
    <w:rsid w:val="00A00CD8"/>
    <w:rsid w:val="00A13F68"/>
    <w:rsid w:val="00A4544B"/>
    <w:rsid w:val="00A459DB"/>
    <w:rsid w:val="00A468F7"/>
    <w:rsid w:val="00A470B8"/>
    <w:rsid w:val="00A51419"/>
    <w:rsid w:val="00A5431D"/>
    <w:rsid w:val="00A61870"/>
    <w:rsid w:val="00A627E3"/>
    <w:rsid w:val="00A74AB1"/>
    <w:rsid w:val="00AB0823"/>
    <w:rsid w:val="00AB1719"/>
    <w:rsid w:val="00AB3033"/>
    <w:rsid w:val="00AC5AD4"/>
    <w:rsid w:val="00AD4E63"/>
    <w:rsid w:val="00AD52DA"/>
    <w:rsid w:val="00B024A3"/>
    <w:rsid w:val="00B0560F"/>
    <w:rsid w:val="00B1106C"/>
    <w:rsid w:val="00B2002D"/>
    <w:rsid w:val="00B30910"/>
    <w:rsid w:val="00B3238C"/>
    <w:rsid w:val="00B37FF7"/>
    <w:rsid w:val="00B45D70"/>
    <w:rsid w:val="00B80E57"/>
    <w:rsid w:val="00B972BA"/>
    <w:rsid w:val="00BA065C"/>
    <w:rsid w:val="00BA38DF"/>
    <w:rsid w:val="00BB2B2C"/>
    <w:rsid w:val="00BF233C"/>
    <w:rsid w:val="00C01512"/>
    <w:rsid w:val="00C1418C"/>
    <w:rsid w:val="00C4581A"/>
    <w:rsid w:val="00C74C7D"/>
    <w:rsid w:val="00C9614B"/>
    <w:rsid w:val="00CA45CE"/>
    <w:rsid w:val="00CA4E80"/>
    <w:rsid w:val="00CA56DE"/>
    <w:rsid w:val="00CB0AC5"/>
    <w:rsid w:val="00CC7F74"/>
    <w:rsid w:val="00CE4CD8"/>
    <w:rsid w:val="00CF14C9"/>
    <w:rsid w:val="00D01507"/>
    <w:rsid w:val="00D33900"/>
    <w:rsid w:val="00D403D8"/>
    <w:rsid w:val="00D43D8D"/>
    <w:rsid w:val="00D52982"/>
    <w:rsid w:val="00D56AE5"/>
    <w:rsid w:val="00D60EB8"/>
    <w:rsid w:val="00D66410"/>
    <w:rsid w:val="00D670C3"/>
    <w:rsid w:val="00DA02E9"/>
    <w:rsid w:val="00DB3F35"/>
    <w:rsid w:val="00DC1278"/>
    <w:rsid w:val="00DC2D89"/>
    <w:rsid w:val="00DC4FE2"/>
    <w:rsid w:val="00DE39F9"/>
    <w:rsid w:val="00E038A8"/>
    <w:rsid w:val="00E04188"/>
    <w:rsid w:val="00E1376A"/>
    <w:rsid w:val="00E15260"/>
    <w:rsid w:val="00E17F69"/>
    <w:rsid w:val="00E322F3"/>
    <w:rsid w:val="00E34410"/>
    <w:rsid w:val="00E41588"/>
    <w:rsid w:val="00E43B63"/>
    <w:rsid w:val="00E44F39"/>
    <w:rsid w:val="00E66740"/>
    <w:rsid w:val="00E71835"/>
    <w:rsid w:val="00E75FBD"/>
    <w:rsid w:val="00E76F05"/>
    <w:rsid w:val="00EA7201"/>
    <w:rsid w:val="00EB0FD6"/>
    <w:rsid w:val="00EC44DB"/>
    <w:rsid w:val="00ED6458"/>
    <w:rsid w:val="00EF2A86"/>
    <w:rsid w:val="00EF7B80"/>
    <w:rsid w:val="00F043D5"/>
    <w:rsid w:val="00F04D5A"/>
    <w:rsid w:val="00F055D6"/>
    <w:rsid w:val="00F10222"/>
    <w:rsid w:val="00F27F9E"/>
    <w:rsid w:val="00F5202E"/>
    <w:rsid w:val="00F53ADB"/>
    <w:rsid w:val="00F56307"/>
    <w:rsid w:val="00F61306"/>
    <w:rsid w:val="00F70288"/>
    <w:rsid w:val="00F8344C"/>
    <w:rsid w:val="00F869A1"/>
    <w:rsid w:val="00F96133"/>
    <w:rsid w:val="00FA3976"/>
    <w:rsid w:val="00FB50C4"/>
    <w:rsid w:val="00FB721A"/>
    <w:rsid w:val="00FD55BA"/>
    <w:rsid w:val="00FD6D63"/>
    <w:rsid w:val="00FE0AC1"/>
    <w:rsid w:val="00FE0B33"/>
    <w:rsid w:val="00FF4694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Heading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B63"/>
    <w:rPr>
      <w:b/>
      <w:bCs/>
    </w:rPr>
  </w:style>
  <w:style w:type="paragraph" w:styleId="FootnoteText">
    <w:name w:val="footnote text"/>
    <w:basedOn w:val="Normal"/>
    <w:semiHidden/>
    <w:rsid w:val="00F53A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3ADB"/>
    <w:rPr>
      <w:vertAlign w:val="superscript"/>
    </w:rPr>
  </w:style>
  <w:style w:type="paragraph" w:styleId="BalloonText">
    <w:name w:val="Balloon Text"/>
    <w:basedOn w:val="Normal"/>
    <w:link w:val="BalloonTextChar"/>
    <w:rsid w:val="00FF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28E9"/>
    <w:rPr>
      <w:color w:val="0000FF"/>
      <w:u w:val="single"/>
    </w:rPr>
  </w:style>
  <w:style w:type="paragraph" w:styleId="BodyText">
    <w:name w:val="Body Text"/>
    <w:basedOn w:val="Normal"/>
    <w:link w:val="BodyTextChar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52574A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52574A"/>
    <w:rPr>
      <w:rFonts w:ascii="Arial" w:hAnsi="Arial" w:cs="Arial"/>
      <w:szCs w:val="24"/>
    </w:rPr>
  </w:style>
  <w:style w:type="paragraph" w:styleId="BodyTextIndent">
    <w:name w:val="Body Text Indent"/>
    <w:basedOn w:val="Normal"/>
    <w:link w:val="BodyTextIndentChar"/>
    <w:rsid w:val="006B3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3A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Header">
    <w:name w:val="header"/>
    <w:basedOn w:val="Normal"/>
    <w:link w:val="HeaderChar"/>
    <w:rsid w:val="00723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900"/>
    <w:rPr>
      <w:sz w:val="24"/>
      <w:szCs w:val="24"/>
    </w:rPr>
  </w:style>
  <w:style w:type="paragraph" w:styleId="Footer">
    <w:name w:val="footer"/>
    <w:basedOn w:val="Normal"/>
    <w:link w:val="FooterChar"/>
    <w:rsid w:val="00723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900"/>
    <w:rPr>
      <w:sz w:val="24"/>
      <w:szCs w:val="24"/>
    </w:rPr>
  </w:style>
  <w:style w:type="character" w:styleId="CommentReference">
    <w:name w:val="annotation reference"/>
    <w:basedOn w:val="DefaultParagraphFont"/>
    <w:rsid w:val="00F961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33"/>
  </w:style>
  <w:style w:type="paragraph" w:styleId="CommentSubject">
    <w:name w:val="annotation subject"/>
    <w:basedOn w:val="CommentText"/>
    <w:next w:val="CommentText"/>
    <w:link w:val="CommentSubjectChar"/>
    <w:rsid w:val="00F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Ttulo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Ttulo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43B63"/>
    <w:rPr>
      <w:b/>
      <w:bCs/>
    </w:rPr>
  </w:style>
  <w:style w:type="paragraph" w:styleId="Textodenotaderodap">
    <w:name w:val="footnote text"/>
    <w:basedOn w:val="Normal"/>
    <w:semiHidden/>
    <w:rsid w:val="00F53ADB"/>
    <w:rPr>
      <w:sz w:val="20"/>
      <w:szCs w:val="20"/>
    </w:rPr>
  </w:style>
  <w:style w:type="character" w:styleId="Refdenotaderodap">
    <w:name w:val="footnote reference"/>
    <w:basedOn w:val="Fontepargpadro"/>
    <w:semiHidden/>
    <w:rsid w:val="00F53ADB"/>
    <w:rPr>
      <w:vertAlign w:val="superscript"/>
    </w:rPr>
  </w:style>
  <w:style w:type="paragraph" w:styleId="Textodebalo">
    <w:name w:val="Balloon Text"/>
    <w:basedOn w:val="Normal"/>
    <w:link w:val="TextodebaloChar"/>
    <w:rsid w:val="00FF5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B28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textoChar">
    <w:name w:val="Corpo de texto Char"/>
    <w:basedOn w:val="Fontepargpadro"/>
    <w:link w:val="Corpodetexto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rsid w:val="0052574A"/>
    <w:rPr>
      <w:rFonts w:ascii="Arial" w:hAnsi="Arial" w:cs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52574A"/>
    <w:rPr>
      <w:rFonts w:ascii="Arial" w:hAnsi="Arial" w:cs="Arial"/>
      <w:szCs w:val="24"/>
    </w:rPr>
  </w:style>
  <w:style w:type="paragraph" w:styleId="Recuodecorpodetexto">
    <w:name w:val="Body Text Indent"/>
    <w:basedOn w:val="Normal"/>
    <w:link w:val="RecuodecorpodetextoChar"/>
    <w:rsid w:val="006B3A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B3A5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Cabealho">
    <w:name w:val="header"/>
    <w:basedOn w:val="Normal"/>
    <w:link w:val="CabealhoChar"/>
    <w:rsid w:val="007239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23900"/>
    <w:rPr>
      <w:sz w:val="24"/>
      <w:szCs w:val="24"/>
    </w:rPr>
  </w:style>
  <w:style w:type="paragraph" w:styleId="Rodap">
    <w:name w:val="footer"/>
    <w:basedOn w:val="Normal"/>
    <w:link w:val="RodapChar"/>
    <w:rsid w:val="0072390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23900"/>
    <w:rPr>
      <w:sz w:val="24"/>
      <w:szCs w:val="24"/>
    </w:rPr>
  </w:style>
  <w:style w:type="character" w:styleId="Refdecomentrio">
    <w:name w:val="annotation reference"/>
    <w:basedOn w:val="Fontepargpadro"/>
    <w:rsid w:val="00F9613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9613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96133"/>
  </w:style>
  <w:style w:type="paragraph" w:styleId="Assuntodocomentrio">
    <w:name w:val="annotation subject"/>
    <w:basedOn w:val="Textodecomentrio"/>
    <w:next w:val="Textodecomentrio"/>
    <w:link w:val="AssuntodocomentrioChar"/>
    <w:rsid w:val="00F961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961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del.edu/ud/spec/exhibits/child/index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terney.net/blogs/guindaste/2008/08/22/10ilustra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BB20-C981-40C5-AE84-D7C4DB8E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ENSINO</vt:lpstr>
      <vt:lpstr>PLANO DE ENSINO</vt:lpstr>
    </vt:vector>
  </TitlesOfParts>
  <Company>Hewlett-Packard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usuario</dc:creator>
  <cp:lastModifiedBy>EGR</cp:lastModifiedBy>
  <cp:revision>2</cp:revision>
  <dcterms:created xsi:type="dcterms:W3CDTF">2015-02-02T18:42:00Z</dcterms:created>
  <dcterms:modified xsi:type="dcterms:W3CDTF">2015-02-02T18:42:00Z</dcterms:modified>
</cp:coreProperties>
</file>