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301703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071A1" w:rsidRPr="00301703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01703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301703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301703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301703" w:rsidTr="004071A1">
        <w:tc>
          <w:tcPr>
            <w:tcW w:w="1800" w:type="dxa"/>
            <w:shd w:val="clear" w:color="auto" w:fill="F3F3F3"/>
          </w:tcPr>
          <w:p w:rsidR="004071A1" w:rsidRPr="00301703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17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301703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17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4071A1" w:rsidRPr="00301703" w:rsidTr="004071A1">
        <w:tc>
          <w:tcPr>
            <w:tcW w:w="1800" w:type="dxa"/>
          </w:tcPr>
          <w:p w:rsidR="004071A1" w:rsidRPr="00301703" w:rsidRDefault="003A2755" w:rsidP="00F04D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703">
              <w:rPr>
                <w:rFonts w:ascii="Arial" w:hAnsi="Arial" w:cs="Arial"/>
                <w:bCs/>
                <w:sz w:val="20"/>
                <w:szCs w:val="20"/>
              </w:rPr>
              <w:t>EGR72</w:t>
            </w:r>
            <w:r w:rsidR="00E73ECD" w:rsidRPr="00301703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20BF9" w:rsidRPr="0030170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740" w:type="dxa"/>
          </w:tcPr>
          <w:p w:rsidR="004071A1" w:rsidRPr="00301703" w:rsidRDefault="00120BF9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703">
              <w:rPr>
                <w:rFonts w:ascii="Arial" w:hAnsi="Arial" w:cs="Arial"/>
                <w:bCs/>
                <w:sz w:val="20"/>
                <w:szCs w:val="20"/>
              </w:rPr>
              <w:t>Animação 2D Avançada</w:t>
            </w:r>
          </w:p>
        </w:tc>
      </w:tr>
    </w:tbl>
    <w:p w:rsidR="00FF5AF3" w:rsidRPr="00301703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30170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01703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17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01703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1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01703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1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01703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1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FF5AF3" w:rsidRPr="0030170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3" w:rsidRPr="00301703" w:rsidRDefault="003A2755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70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F3" w:rsidRPr="00301703" w:rsidRDefault="003A2755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703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F3" w:rsidRPr="00301703" w:rsidRDefault="006B271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F3" w:rsidRPr="00301703" w:rsidRDefault="006B271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FF5AF3" w:rsidRPr="00301703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90"/>
        <w:gridCol w:w="3402"/>
        <w:gridCol w:w="3544"/>
      </w:tblGrid>
      <w:tr w:rsidR="00301703" w:rsidRPr="00301703" w:rsidTr="00301703">
        <w:trPr>
          <w:trHeight w:val="2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01703" w:rsidRPr="00301703" w:rsidRDefault="0030170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17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01703" w:rsidRPr="00301703" w:rsidRDefault="00301703" w:rsidP="003017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1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01703" w:rsidRPr="00301703" w:rsidRDefault="0030170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17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301703" w:rsidRPr="00301703" w:rsidTr="00301703">
        <w:trPr>
          <w:trHeight w:val="2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03" w:rsidRPr="00301703" w:rsidRDefault="0030170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703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03" w:rsidRPr="00301703" w:rsidRDefault="00301703" w:rsidP="003017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703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03" w:rsidRPr="00301703" w:rsidRDefault="00301703" w:rsidP="00F04D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703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301703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7375"/>
      </w:tblGrid>
      <w:tr w:rsidR="006C29CF" w:rsidRPr="00301703" w:rsidTr="004071A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301703" w:rsidRDefault="006C29C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1703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CF" w:rsidRPr="00301703" w:rsidRDefault="00E73ECD" w:rsidP="00120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703">
              <w:rPr>
                <w:rFonts w:ascii="Arial" w:hAnsi="Arial" w:cs="Arial"/>
                <w:sz w:val="20"/>
                <w:szCs w:val="20"/>
              </w:rPr>
              <w:t xml:space="preserve">Desenvolver </w:t>
            </w:r>
            <w:r w:rsidR="00120BF9" w:rsidRPr="00301703">
              <w:rPr>
                <w:rFonts w:ascii="Arial" w:hAnsi="Arial" w:cs="Arial"/>
                <w:sz w:val="20"/>
                <w:szCs w:val="20"/>
              </w:rPr>
              <w:t>os princípios de animação em um curta animado</w:t>
            </w:r>
            <w:r w:rsidR="00665EF3" w:rsidRPr="00301703">
              <w:rPr>
                <w:rFonts w:ascii="Arial" w:hAnsi="Arial" w:cs="Arial"/>
                <w:sz w:val="20"/>
                <w:szCs w:val="20"/>
              </w:rPr>
              <w:t>,</w:t>
            </w:r>
            <w:r w:rsidR="00120BF9" w:rsidRPr="00301703">
              <w:rPr>
                <w:rFonts w:ascii="Arial" w:hAnsi="Arial" w:cs="Arial"/>
                <w:sz w:val="20"/>
                <w:szCs w:val="20"/>
              </w:rPr>
              <w:t xml:space="preserve"> na técnica de 2D</w:t>
            </w:r>
            <w:r w:rsidR="00665EF3" w:rsidRPr="00301703">
              <w:rPr>
                <w:rFonts w:ascii="Arial" w:hAnsi="Arial" w:cs="Arial"/>
                <w:sz w:val="20"/>
                <w:szCs w:val="20"/>
              </w:rPr>
              <w:t>, com técnicas avançadas com a utilização de programas específicos e com o objetivo de ter qualidade para participar de festivais.</w:t>
            </w:r>
          </w:p>
        </w:tc>
      </w:tr>
      <w:tr w:rsidR="006C29CF" w:rsidRPr="00301703" w:rsidTr="004071A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301703" w:rsidRDefault="006C29C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1703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="00002E57" w:rsidRPr="00301703">
              <w:rPr>
                <w:rFonts w:ascii="Arial" w:hAnsi="Arial" w:cs="Arial"/>
                <w:b/>
                <w:sz w:val="20"/>
                <w:szCs w:val="20"/>
              </w:rPr>
              <w:t xml:space="preserve"> da disciplina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33" w:rsidRPr="00301703" w:rsidRDefault="00E73ECD" w:rsidP="00E73E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703">
              <w:rPr>
                <w:rFonts w:ascii="Arial" w:hAnsi="Arial" w:cs="Arial"/>
                <w:sz w:val="20"/>
                <w:szCs w:val="20"/>
              </w:rPr>
              <w:t xml:space="preserve">Habilitar o aluno a </w:t>
            </w:r>
            <w:r w:rsidR="00120BF9" w:rsidRPr="00301703">
              <w:rPr>
                <w:rFonts w:ascii="Arial" w:hAnsi="Arial" w:cs="Arial"/>
                <w:sz w:val="20"/>
                <w:szCs w:val="20"/>
              </w:rPr>
              <w:t xml:space="preserve">criar um roteiro, personagens e </w:t>
            </w:r>
            <w:r w:rsidR="00A74AB1" w:rsidRPr="00301703">
              <w:rPr>
                <w:rFonts w:ascii="Arial" w:hAnsi="Arial" w:cs="Arial"/>
                <w:sz w:val="20"/>
                <w:szCs w:val="20"/>
              </w:rPr>
              <w:t xml:space="preserve">desenvolver </w:t>
            </w:r>
            <w:r w:rsidRPr="00301703">
              <w:rPr>
                <w:rFonts w:ascii="Arial" w:hAnsi="Arial" w:cs="Arial"/>
                <w:sz w:val="20"/>
                <w:szCs w:val="20"/>
              </w:rPr>
              <w:t>uma animação de curta metragem durante o semestre.</w:t>
            </w:r>
          </w:p>
        </w:tc>
      </w:tr>
      <w:tr w:rsidR="006C29CF" w:rsidRPr="00301703" w:rsidTr="004071A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301703" w:rsidRDefault="006837EC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1703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6" w:rsidRPr="00301703" w:rsidRDefault="00A74AB1" w:rsidP="00A74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7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3ECD" w:rsidRPr="00301703">
              <w:rPr>
                <w:rFonts w:ascii="Arial" w:hAnsi="Arial" w:cs="Arial"/>
                <w:color w:val="000000"/>
                <w:sz w:val="20"/>
                <w:szCs w:val="20"/>
              </w:rPr>
              <w:t>Aplicar os princípios da animação com auxílio de ferramentas de trabalho como After Effects, Adobe Premiere, Photoshop e Flash</w:t>
            </w:r>
            <w:r w:rsidR="00120BF9" w:rsidRPr="00301703">
              <w:rPr>
                <w:rFonts w:ascii="Arial" w:hAnsi="Arial" w:cs="Arial"/>
                <w:color w:val="000000"/>
                <w:sz w:val="20"/>
                <w:szCs w:val="20"/>
              </w:rPr>
              <w:t>. O processo e metodologia de uma animação a partir de seu cronograma e integração de som, imagem e movimento.</w:t>
            </w:r>
            <w:r w:rsidR="00E73ECD" w:rsidRPr="003017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29CF" w:rsidRPr="006B2713" w:rsidTr="004071A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301703" w:rsidRDefault="00E1376A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1703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F3" w:rsidRPr="00301703" w:rsidRDefault="00665EF3" w:rsidP="00665E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703">
              <w:rPr>
                <w:rFonts w:ascii="Arial" w:hAnsi="Arial" w:cs="Arial"/>
                <w:b/>
                <w:sz w:val="20"/>
                <w:szCs w:val="20"/>
              </w:rPr>
              <w:t>BARBOSA JÚNIOR</w:t>
            </w:r>
            <w:r w:rsidRPr="003017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1703">
              <w:rPr>
                <w:rFonts w:ascii="Arial" w:hAnsi="Arial" w:cs="Arial"/>
                <w:b/>
                <w:sz w:val="20"/>
                <w:szCs w:val="20"/>
              </w:rPr>
              <w:t>Alberto Lucena</w:t>
            </w:r>
            <w:r w:rsidRPr="003017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1703">
              <w:rPr>
                <w:rFonts w:ascii="Arial" w:hAnsi="Arial" w:cs="Arial"/>
                <w:i/>
                <w:sz w:val="20"/>
                <w:szCs w:val="20"/>
              </w:rPr>
              <w:t>A Arte da Animação</w:t>
            </w:r>
            <w:r w:rsidRPr="00301703">
              <w:rPr>
                <w:rFonts w:ascii="Arial" w:hAnsi="Arial" w:cs="Arial"/>
                <w:sz w:val="20"/>
                <w:szCs w:val="20"/>
              </w:rPr>
              <w:t>. São Paulo: Editora Senac, 2011</w:t>
            </w:r>
          </w:p>
          <w:p w:rsidR="00665EF3" w:rsidRPr="00301703" w:rsidRDefault="00665EF3" w:rsidP="00665E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MAESTRI, George</w:t>
            </w:r>
            <w:r w:rsidRPr="006B271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30170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Digital Character Animation 2, Volume II: Advanced</w:t>
            </w:r>
            <w:r w:rsidRPr="0030170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  <w:t>Techniques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. New Riders, 2001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3017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KATZ, Steven D. </w:t>
            </w:r>
            <w:r w:rsidRPr="0030170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Film Directing</w:t>
            </w:r>
            <w:r w:rsidRPr="003017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Pr="0030170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Shot by Shot – Visualizing from Concept to Screen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Stdio</w:t>
            </w:r>
            <w:proofErr w:type="spellEnd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 City, EUA: Michael Wise </w:t>
            </w:r>
            <w:proofErr w:type="spellStart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Prodution</w:t>
            </w:r>
            <w:proofErr w:type="spellEnd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, 1991.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3017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MALKIEWICZ</w:t>
            </w:r>
            <w:proofErr w:type="gramStart"/>
            <w:r w:rsidRPr="003017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301703">
              <w:rPr>
                <w:rFonts w:ascii="Arial" w:hAnsi="Arial" w:cs="Arial"/>
                <w:b/>
                <w:sz w:val="20"/>
                <w:szCs w:val="20"/>
                <w:lang w:val="en-US"/>
              </w:rPr>
              <w:t>Kris</w:t>
            </w:r>
            <w:proofErr w:type="spellEnd"/>
            <w:proofErr w:type="gramEnd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30170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Film Lighting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. New York: Fireside, 1992.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3017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MCCARTHY</w:t>
            </w:r>
            <w:r w:rsidRPr="00301703">
              <w:rPr>
                <w:rFonts w:ascii="Arial" w:hAnsi="Arial" w:cs="Arial"/>
                <w:b/>
                <w:sz w:val="20"/>
                <w:szCs w:val="20"/>
                <w:lang w:val="en-US"/>
              </w:rPr>
              <w:t>, Robert E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30170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Secret of Hollywood Special Effects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. Burlington, EUA: Focal Press, 1992.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3017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MILLER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301703">
              <w:rPr>
                <w:rFonts w:ascii="Arial" w:hAnsi="Arial" w:cs="Arial"/>
                <w:b/>
                <w:sz w:val="20"/>
                <w:szCs w:val="20"/>
                <w:lang w:val="en-US"/>
              </w:rPr>
              <w:t>Ron.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0170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Special Effects – An Introduction to Movie Magic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301703">
              <w:rPr>
                <w:rFonts w:ascii="Arial" w:hAnsi="Arial" w:cs="Arial"/>
                <w:sz w:val="20"/>
                <w:szCs w:val="20"/>
              </w:rPr>
              <w:t>Minneapolis, EUA: Twenty-first Century Books, 2006.</w:t>
            </w:r>
            <w:r w:rsidRPr="00301703">
              <w:rPr>
                <w:rFonts w:ascii="Arial" w:hAnsi="Arial" w:cs="Arial"/>
                <w:sz w:val="20"/>
                <w:szCs w:val="20"/>
              </w:rPr>
              <w:br/>
            </w:r>
            <w:r w:rsidRPr="00301703">
              <w:rPr>
                <w:rFonts w:ascii="Arial" w:hAnsi="Arial" w:cs="Arial"/>
                <w:b/>
                <w:bCs/>
                <w:sz w:val="20"/>
                <w:szCs w:val="20"/>
              </w:rPr>
              <w:t>MIRANDA</w:t>
            </w:r>
            <w:r w:rsidRPr="003017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1703">
              <w:rPr>
                <w:rFonts w:ascii="Arial" w:hAnsi="Arial" w:cs="Arial"/>
                <w:b/>
                <w:sz w:val="20"/>
                <w:szCs w:val="20"/>
              </w:rPr>
              <w:t>Carlos</w:t>
            </w:r>
            <w:r w:rsidRPr="0030170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01703">
              <w:rPr>
                <w:rFonts w:ascii="Arial" w:hAnsi="Arial" w:cs="Arial"/>
                <w:i/>
                <w:iCs/>
                <w:sz w:val="20"/>
                <w:szCs w:val="20"/>
              </w:rPr>
              <w:t>Cinema de Animação. Arte Nova/Arte Livre</w:t>
            </w:r>
            <w:r w:rsidRPr="00301703">
              <w:rPr>
                <w:rFonts w:ascii="Arial" w:hAnsi="Arial" w:cs="Arial"/>
                <w:sz w:val="20"/>
                <w:szCs w:val="20"/>
              </w:rPr>
              <w:t>. Editora Vozes, Petrópolis, Rio de Janeiro, 1971.</w:t>
            </w:r>
            <w:r w:rsidRPr="00301703">
              <w:rPr>
                <w:rFonts w:ascii="Arial" w:hAnsi="Arial" w:cs="Arial"/>
                <w:sz w:val="20"/>
                <w:szCs w:val="20"/>
              </w:rPr>
              <w:br/>
            </w:r>
            <w:r w:rsidRPr="00301703">
              <w:rPr>
                <w:rFonts w:ascii="Arial" w:hAnsi="Arial" w:cs="Arial"/>
                <w:b/>
                <w:bCs/>
                <w:sz w:val="20"/>
                <w:szCs w:val="20"/>
              </w:rPr>
              <w:t>MORENO</w:t>
            </w:r>
            <w:r w:rsidRPr="003017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1703">
              <w:rPr>
                <w:rFonts w:ascii="Arial" w:hAnsi="Arial" w:cs="Arial"/>
                <w:b/>
                <w:sz w:val="20"/>
                <w:szCs w:val="20"/>
              </w:rPr>
              <w:t>Antonio</w:t>
            </w:r>
            <w:r w:rsidRPr="0030170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01703">
              <w:rPr>
                <w:rFonts w:ascii="Arial" w:hAnsi="Arial" w:cs="Arial"/>
                <w:i/>
                <w:iCs/>
                <w:sz w:val="20"/>
                <w:szCs w:val="20"/>
              </w:rPr>
              <w:t>A Experiência Brasileira no Cinema de Animação</w:t>
            </w:r>
            <w:r w:rsidRPr="00301703">
              <w:rPr>
                <w:rFonts w:ascii="Arial" w:hAnsi="Arial" w:cs="Arial"/>
                <w:sz w:val="20"/>
                <w:szCs w:val="20"/>
              </w:rPr>
              <w:t xml:space="preserve">. Editora Arte Nova S.A. Em convênio com a Embrafilme. 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Rio de Janeiro, 1978.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3017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VAZ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301703">
              <w:rPr>
                <w:rFonts w:ascii="Arial" w:hAnsi="Arial" w:cs="Arial"/>
                <w:b/>
                <w:sz w:val="20"/>
                <w:szCs w:val="20"/>
                <w:lang w:val="en-US"/>
              </w:rPr>
              <w:t>Mark Cotta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Duingnan</w:t>
            </w:r>
            <w:proofErr w:type="spellEnd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, Patricia. </w:t>
            </w:r>
            <w:r w:rsidRPr="0030170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Industrial Light + Magic: Into Digital </w:t>
            </w:r>
            <w:proofErr w:type="spellStart"/>
            <w:r w:rsidRPr="0030170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Reaim.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New</w:t>
            </w:r>
            <w:proofErr w:type="spellEnd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 York: Del Rey Book – </w:t>
            </w:r>
            <w:proofErr w:type="spellStart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Ballantine</w:t>
            </w:r>
            <w:proofErr w:type="spellEnd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 Books, 1996.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3017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VAZ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301703">
              <w:rPr>
                <w:rFonts w:ascii="Arial" w:hAnsi="Arial" w:cs="Arial"/>
                <w:b/>
                <w:sz w:val="20"/>
                <w:szCs w:val="20"/>
                <w:lang w:val="en-US"/>
              </w:rPr>
              <w:t>Mark Cotta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. Et. </w:t>
            </w:r>
            <w:proofErr w:type="gramStart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al</w:t>
            </w:r>
            <w:proofErr w:type="gramEnd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30170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The Invisible Art – The Legends of Movie Matte Painting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. San Francisco: </w:t>
            </w:r>
            <w:proofErr w:type="spellStart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Cronicle</w:t>
            </w:r>
            <w:proofErr w:type="spellEnd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 Books LLC, 2004.</w:t>
            </w:r>
          </w:p>
          <w:p w:rsidR="00665EF3" w:rsidRPr="00301703" w:rsidRDefault="00665EF3" w:rsidP="00665E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17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WIEDEMANN, Julius. </w:t>
            </w:r>
            <w:r w:rsidRPr="00301703">
              <w:rPr>
                <w:rFonts w:ascii="Arial" w:hAnsi="Arial" w:cs="Arial"/>
                <w:i/>
                <w:sz w:val="20"/>
                <w:szCs w:val="20"/>
                <w:lang w:val="en-US"/>
              </w:rPr>
              <w:t>Animation Now</w:t>
            </w:r>
            <w:proofErr w:type="gramStart"/>
            <w:r w:rsidRPr="00301703">
              <w:rPr>
                <w:rFonts w:ascii="Arial" w:hAnsi="Arial" w:cs="Arial"/>
                <w:i/>
                <w:sz w:val="20"/>
                <w:szCs w:val="20"/>
                <w:lang w:val="en-US"/>
              </w:rPr>
              <w:t>!.</w:t>
            </w:r>
            <w:proofErr w:type="gramEnd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 Rio de Janeiro: Anima Mundi, 2007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3017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WILLIAMS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301703">
              <w:rPr>
                <w:rFonts w:ascii="Arial" w:hAnsi="Arial" w:cs="Arial"/>
                <w:b/>
                <w:sz w:val="20"/>
                <w:szCs w:val="20"/>
                <w:lang w:val="en-US"/>
              </w:rPr>
              <w:t>Richard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30170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Animator's </w:t>
            </w:r>
            <w:proofErr w:type="spellStart"/>
            <w:r w:rsidRPr="0030170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Survivel</w:t>
            </w:r>
            <w:proofErr w:type="spellEnd"/>
            <w:r w:rsidRPr="0030170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Kit</w:t>
            </w: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. Faber and Faber </w:t>
            </w:r>
            <w:proofErr w:type="spellStart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Ibc</w:t>
            </w:r>
            <w:proofErr w:type="spellEnd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. An </w:t>
            </w:r>
            <w:proofErr w:type="spellStart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affiliet</w:t>
            </w:r>
            <w:proofErr w:type="spellEnd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 of Farrar, Straus and Giroux LLC, New York. 1998.</w:t>
            </w:r>
          </w:p>
          <w:p w:rsidR="00665EF3" w:rsidRPr="00301703" w:rsidRDefault="00665EF3" w:rsidP="00665E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Quark do</w:t>
            </w:r>
            <w:proofErr w:type="gramEnd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Brasil</w:t>
            </w:r>
            <w:proofErr w:type="spellEnd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Ltda</w:t>
            </w:r>
            <w:proofErr w:type="spellEnd"/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>, 1996.</w:t>
            </w:r>
          </w:p>
          <w:p w:rsidR="00665EF3" w:rsidRPr="00301703" w:rsidRDefault="00665EF3" w:rsidP="00665E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1703">
              <w:rPr>
                <w:rFonts w:ascii="Arial" w:hAnsi="Arial" w:cs="Arial"/>
                <w:sz w:val="20"/>
                <w:szCs w:val="20"/>
                <w:lang w:val="en-US"/>
              </w:rPr>
              <w:t xml:space="preserve">World of the Child - </w:t>
            </w:r>
            <w:hyperlink r:id="rId8" w:history="1">
              <w:r w:rsidRPr="00301703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http://www.lib.udel.edu/ud/spec/exhibits/child/index.htm</w:t>
              </w:r>
            </w:hyperlink>
          </w:p>
          <w:p w:rsidR="00346A56" w:rsidRPr="00301703" w:rsidRDefault="00346A56" w:rsidP="002A10D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F2A86" w:rsidRPr="00301703" w:rsidRDefault="00EF2A86" w:rsidP="00F04D5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A459DB" w:rsidRPr="00301703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sectPr w:rsidR="00A459DB" w:rsidRPr="00301703" w:rsidSect="00BA065C">
      <w:head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21" w:rsidRDefault="001A1321">
      <w:r>
        <w:separator/>
      </w:r>
    </w:p>
  </w:endnote>
  <w:endnote w:type="continuationSeparator" w:id="0">
    <w:p w:rsidR="001A1321" w:rsidRDefault="001A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21" w:rsidRDefault="001A1321">
      <w:r>
        <w:separator/>
      </w:r>
    </w:p>
  </w:footnote>
  <w:footnote w:type="continuationSeparator" w:id="0">
    <w:p w:rsidR="001A1321" w:rsidRDefault="001A1321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A65AA"/>
    <w:rsid w:val="000C0E54"/>
    <w:rsid w:val="000C1812"/>
    <w:rsid w:val="000E317E"/>
    <w:rsid w:val="000E3273"/>
    <w:rsid w:val="00120BF9"/>
    <w:rsid w:val="00123E35"/>
    <w:rsid w:val="001318E1"/>
    <w:rsid w:val="00135702"/>
    <w:rsid w:val="001507E6"/>
    <w:rsid w:val="001669F3"/>
    <w:rsid w:val="001749C0"/>
    <w:rsid w:val="00176BEF"/>
    <w:rsid w:val="001A1321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906"/>
    <w:rsid w:val="0024075D"/>
    <w:rsid w:val="00241E0C"/>
    <w:rsid w:val="00261295"/>
    <w:rsid w:val="002726D8"/>
    <w:rsid w:val="00284FFB"/>
    <w:rsid w:val="002A10D2"/>
    <w:rsid w:val="002A3D61"/>
    <w:rsid w:val="002A4E8D"/>
    <w:rsid w:val="002A5FD3"/>
    <w:rsid w:val="002B14E6"/>
    <w:rsid w:val="002C5D99"/>
    <w:rsid w:val="002D7475"/>
    <w:rsid w:val="002E6A80"/>
    <w:rsid w:val="002F1AE7"/>
    <w:rsid w:val="002F7C65"/>
    <w:rsid w:val="00301703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2755"/>
    <w:rsid w:val="003B4CC7"/>
    <w:rsid w:val="003F041D"/>
    <w:rsid w:val="004005C2"/>
    <w:rsid w:val="004071A1"/>
    <w:rsid w:val="00425335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9781D"/>
    <w:rsid w:val="005A5EE7"/>
    <w:rsid w:val="005C2F2D"/>
    <w:rsid w:val="005D0922"/>
    <w:rsid w:val="005E21BE"/>
    <w:rsid w:val="005E7417"/>
    <w:rsid w:val="00607F57"/>
    <w:rsid w:val="00614C15"/>
    <w:rsid w:val="00635792"/>
    <w:rsid w:val="006479EF"/>
    <w:rsid w:val="00653324"/>
    <w:rsid w:val="00665EF3"/>
    <w:rsid w:val="006837EC"/>
    <w:rsid w:val="00691DA8"/>
    <w:rsid w:val="006B046A"/>
    <w:rsid w:val="006B2713"/>
    <w:rsid w:val="006B28E9"/>
    <w:rsid w:val="006B3A5A"/>
    <w:rsid w:val="006C29CF"/>
    <w:rsid w:val="006D0960"/>
    <w:rsid w:val="006D3760"/>
    <w:rsid w:val="00710BB4"/>
    <w:rsid w:val="00723900"/>
    <w:rsid w:val="00735957"/>
    <w:rsid w:val="00742398"/>
    <w:rsid w:val="007455C2"/>
    <w:rsid w:val="007457A6"/>
    <w:rsid w:val="00750736"/>
    <w:rsid w:val="007530CB"/>
    <w:rsid w:val="0075482A"/>
    <w:rsid w:val="00772A23"/>
    <w:rsid w:val="00791126"/>
    <w:rsid w:val="007A0531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35B6D"/>
    <w:rsid w:val="00950AE5"/>
    <w:rsid w:val="009604D9"/>
    <w:rsid w:val="009771EB"/>
    <w:rsid w:val="009902EF"/>
    <w:rsid w:val="00994210"/>
    <w:rsid w:val="009A0780"/>
    <w:rsid w:val="009B69C7"/>
    <w:rsid w:val="009D3332"/>
    <w:rsid w:val="009E5DC0"/>
    <w:rsid w:val="009F790E"/>
    <w:rsid w:val="00A00CD8"/>
    <w:rsid w:val="00A13F68"/>
    <w:rsid w:val="00A4544B"/>
    <w:rsid w:val="00A459DB"/>
    <w:rsid w:val="00A468F7"/>
    <w:rsid w:val="00A470B8"/>
    <w:rsid w:val="00A51419"/>
    <w:rsid w:val="00A5431D"/>
    <w:rsid w:val="00A61870"/>
    <w:rsid w:val="00A627E3"/>
    <w:rsid w:val="00A74AB1"/>
    <w:rsid w:val="00AB0823"/>
    <w:rsid w:val="00AB1719"/>
    <w:rsid w:val="00AB3033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DE6AC9"/>
    <w:rsid w:val="00E038A8"/>
    <w:rsid w:val="00E04188"/>
    <w:rsid w:val="00E1376A"/>
    <w:rsid w:val="00E15260"/>
    <w:rsid w:val="00E17F69"/>
    <w:rsid w:val="00E322F3"/>
    <w:rsid w:val="00E34410"/>
    <w:rsid w:val="00E41588"/>
    <w:rsid w:val="00E43B63"/>
    <w:rsid w:val="00E44F39"/>
    <w:rsid w:val="00E66740"/>
    <w:rsid w:val="00E73ECD"/>
    <w:rsid w:val="00E75FBD"/>
    <w:rsid w:val="00E76F0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61306"/>
    <w:rsid w:val="00F70288"/>
    <w:rsid w:val="00F8344C"/>
    <w:rsid w:val="00F869A1"/>
    <w:rsid w:val="00F949B4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del.edu/ud/spec/exhibits/child/index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BA59-D8B6-4D31-9BAF-3586D8A9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dcterms:created xsi:type="dcterms:W3CDTF">2015-02-02T18:40:00Z</dcterms:created>
  <dcterms:modified xsi:type="dcterms:W3CDTF">2015-02-02T18:41:00Z</dcterms:modified>
</cp:coreProperties>
</file>