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DDA0" w14:textId="77777777" w:rsidR="00FF5AF3" w:rsidRPr="000F1421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14:paraId="4FCAF1CE" w14:textId="77777777" w:rsidR="004071A1" w:rsidRPr="000F1421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42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F142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14:paraId="37AB4BE5" w14:textId="77777777" w:rsidR="004071A1" w:rsidRPr="000F1421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0F1421" w14:paraId="5649C0CF" w14:textId="77777777" w:rsidTr="004071A1">
        <w:tc>
          <w:tcPr>
            <w:tcW w:w="1800" w:type="dxa"/>
            <w:shd w:val="clear" w:color="auto" w:fill="F3F3F3"/>
          </w:tcPr>
          <w:p w14:paraId="418B64C9" w14:textId="77777777" w:rsidR="004071A1" w:rsidRPr="000F142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14:paraId="1BA64FA2" w14:textId="77777777" w:rsidR="004071A1" w:rsidRPr="000F142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B3EAC" w:rsidRPr="000F1421" w14:paraId="3AC4B2F6" w14:textId="77777777" w:rsidTr="004071A1">
        <w:tc>
          <w:tcPr>
            <w:tcW w:w="1800" w:type="dxa"/>
          </w:tcPr>
          <w:p w14:paraId="66769F90" w14:textId="785B4DC2" w:rsidR="00AB3EAC" w:rsidRPr="000F1421" w:rsidRDefault="00AB3EAC" w:rsidP="00AB3E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EGR7184</w:t>
            </w:r>
          </w:p>
        </w:tc>
        <w:tc>
          <w:tcPr>
            <w:tcW w:w="7740" w:type="dxa"/>
          </w:tcPr>
          <w:p w14:paraId="6FD43366" w14:textId="43D97E82" w:rsidR="00AB3EAC" w:rsidRPr="000F1421" w:rsidRDefault="00AB7757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Resistência dos </w:t>
            </w:r>
            <w:r w:rsidR="00AB3EAC" w:rsidRPr="000F1421">
              <w:rPr>
                <w:rFonts w:ascii="Arial" w:hAnsi="Arial" w:cs="Arial"/>
                <w:color w:val="000000"/>
                <w:sz w:val="20"/>
                <w:szCs w:val="20"/>
              </w:rPr>
              <w:t>Materiais</w:t>
            </w:r>
          </w:p>
        </w:tc>
      </w:tr>
    </w:tbl>
    <w:p w14:paraId="27125837" w14:textId="77777777" w:rsidR="00FF5AF3" w:rsidRPr="000F1421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0F1421" w14:paraId="1FD9824D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CF0F73" w14:textId="77777777" w:rsidR="00FF5AF3" w:rsidRPr="000F142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905D9B" w14:textId="77777777" w:rsidR="00FF5AF3" w:rsidRPr="000F142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3F14F" w14:textId="77777777" w:rsidR="00FF5AF3" w:rsidRPr="000F142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2D09B1" w14:textId="77777777" w:rsidR="00FF5AF3" w:rsidRPr="000F142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0F1421" w14:paraId="0FD8BFD7" w14:textId="777777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3E2" w14:textId="21A224A1" w:rsidR="00E2235E" w:rsidRPr="000F1421" w:rsidRDefault="00AB3EAC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2FC" w14:textId="680BBD4C" w:rsidR="00E2235E" w:rsidRPr="000F1421" w:rsidRDefault="00AB3EAC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704" w14:textId="6D16404A" w:rsidR="00E2235E" w:rsidRPr="000F1421" w:rsidRDefault="00AB3EA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A81" w14:textId="57DED00A" w:rsidR="00E2235E" w:rsidRPr="000F1421" w:rsidRDefault="00E52A77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C9B809B" w14:textId="77777777" w:rsidR="0073670A" w:rsidRPr="000F1421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0F1421" w14:paraId="3B7571C6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1B484" w14:textId="77777777" w:rsidR="0073670A" w:rsidRPr="000F142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970FAE" w14:textId="77777777" w:rsidR="0073670A" w:rsidRPr="000F142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417D6D" w14:textId="77777777" w:rsidR="0073670A" w:rsidRPr="000F1421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0F1421" w14:paraId="62869B7B" w14:textId="7777777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518" w14:textId="1FAB7F34" w:rsidR="0073670A" w:rsidRPr="000F1421" w:rsidRDefault="00AB3EAC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4DEF" w14:textId="77777777" w:rsidR="00AB3EAC" w:rsidRPr="000F1421" w:rsidRDefault="00AB3EAC" w:rsidP="00AB3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EGR5514</w:t>
            </w:r>
          </w:p>
          <w:p w14:paraId="6578B7BB" w14:textId="100901F7" w:rsidR="0073670A" w:rsidRPr="000F1421" w:rsidRDefault="00AB3EAC" w:rsidP="00AB3E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EGR7199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78F8" w14:textId="79909565" w:rsidR="0073670A" w:rsidRPr="000F1421" w:rsidRDefault="00AB3EAC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14:paraId="2E4B18CA" w14:textId="77777777" w:rsidR="00F53ADB" w:rsidRPr="000F1421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804"/>
      </w:tblGrid>
      <w:tr w:rsidR="009C7FA2" w:rsidRPr="000F1421" w14:paraId="1E218D59" w14:textId="7777777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1202D4AD" w14:textId="77777777" w:rsidR="009C7FA2" w:rsidRPr="000F1421" w:rsidRDefault="009C7F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BC7" w14:textId="495DB2C5" w:rsidR="009C7FA2" w:rsidRPr="000F1421" w:rsidRDefault="000F1421" w:rsidP="000F1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Resistências dos materiais aplicada ao design. Força, tensão</w:t>
            </w:r>
            <w:r w:rsidRPr="000F1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1421">
              <w:rPr>
                <w:rFonts w:ascii="Arial" w:hAnsi="Arial" w:cs="Arial"/>
                <w:sz w:val="20"/>
                <w:szCs w:val="20"/>
              </w:rPr>
              <w:t>deformação. Efeitos da tração, compressão, flexão, torção em materiais diversos.</w:t>
            </w:r>
            <w:r w:rsidRPr="000F1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421">
              <w:rPr>
                <w:rFonts w:ascii="Arial" w:hAnsi="Arial" w:cs="Arial"/>
                <w:sz w:val="20"/>
                <w:szCs w:val="20"/>
              </w:rPr>
              <w:t>Propriedades mecânicas de metais, madeiras, cerâmicas e plásticos. Fadiga e cargas combinadas. Resistências em elementos de máquinas:</w:t>
            </w:r>
            <w:r w:rsidRPr="000F1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421">
              <w:rPr>
                <w:rFonts w:ascii="Arial" w:hAnsi="Arial" w:cs="Arial"/>
                <w:sz w:val="20"/>
                <w:szCs w:val="20"/>
              </w:rPr>
              <w:t>engrenagens, parafusos, eixos, polias, mancais, trilhos, vigas.</w:t>
            </w:r>
          </w:p>
        </w:tc>
      </w:tr>
      <w:tr w:rsidR="000F1421" w:rsidRPr="000F1421" w14:paraId="44342DF5" w14:textId="7777777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083850D3" w14:textId="77777777" w:rsidR="000F1421" w:rsidRPr="000F1421" w:rsidRDefault="000F142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8AF" w14:textId="37374EFE" w:rsidR="000F1421" w:rsidRPr="000F1421" w:rsidRDefault="000F1421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Desenvolver a capacidade de interpretação das possíveis forças e suas </w:t>
            </w:r>
            <w:proofErr w:type="spellStart"/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relaçoes</w:t>
            </w:r>
            <w:proofErr w:type="spellEnd"/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 aos materiais que podem ser aplicados no desenvolvimento de um produto.</w:t>
            </w:r>
          </w:p>
        </w:tc>
      </w:tr>
      <w:tr w:rsidR="000F1421" w:rsidRPr="000F1421" w14:paraId="24E6B226" w14:textId="7777777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20D3D790" w14:textId="77777777" w:rsidR="000F1421" w:rsidRPr="000F1421" w:rsidRDefault="000F142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BD8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Introdução à disciplina </w:t>
            </w:r>
          </w:p>
          <w:p w14:paraId="5CF95D62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Operações com vetores, em especial com vetores força </w:t>
            </w:r>
          </w:p>
          <w:p w14:paraId="6580501E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Resultante de forças e equilíbrio de ponto material no plano e no espaço </w:t>
            </w:r>
          </w:p>
          <w:p w14:paraId="068E6EBC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Definição e cálculo de momento de uma força, no plano e no espaço </w:t>
            </w:r>
          </w:p>
          <w:p w14:paraId="213AE1FD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Conceitos de tensão e deformação - Lei de </w:t>
            </w:r>
            <w:proofErr w:type="spellStart"/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Hooke</w:t>
            </w:r>
            <w:proofErr w:type="spellEnd"/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FC6985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Comportamento básico dos materiais - Tensão admissível </w:t>
            </w:r>
          </w:p>
          <w:p w14:paraId="7068FF83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Cargas axiais: cálculo de tensões e deformações </w:t>
            </w:r>
          </w:p>
          <w:p w14:paraId="071F2986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Flexão plana: cálculo das tensões para vigas com eixo de simetria </w:t>
            </w:r>
          </w:p>
          <w:p w14:paraId="5188A091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Cisalhamento: cálculo das tensões em vigas e elementos de junção </w:t>
            </w:r>
          </w:p>
          <w:p w14:paraId="0184BEEF" w14:textId="77777777" w:rsidR="000F1421" w:rsidRPr="000F1421" w:rsidRDefault="000F1421" w:rsidP="000F142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Torção: cálculo das tensões e deformações </w:t>
            </w:r>
          </w:p>
          <w:p w14:paraId="7A0174B1" w14:textId="7FCA1FCC" w:rsidR="000F1421" w:rsidRPr="000F1421" w:rsidRDefault="000F1421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>Elementos de produtos:</w:t>
            </w: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1421">
              <w:rPr>
                <w:rFonts w:ascii="Arial" w:hAnsi="Arial" w:cs="Arial"/>
                <w:color w:val="000000"/>
                <w:sz w:val="20"/>
                <w:szCs w:val="20"/>
              </w:rPr>
              <w:t xml:space="preserve">Tipos e aplicações </w:t>
            </w:r>
          </w:p>
        </w:tc>
      </w:tr>
      <w:tr w:rsidR="000F1421" w:rsidRPr="000F1421" w14:paraId="16E4B6B2" w14:textId="7777777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14:paraId="414D1B6B" w14:textId="480C9192" w:rsidR="000F1421" w:rsidRPr="000F1421" w:rsidRDefault="000F142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42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2070" w14:textId="0832D684" w:rsidR="000F1421" w:rsidRPr="000F1421" w:rsidRDefault="000F1421" w:rsidP="000F1421">
            <w:pPr>
              <w:pStyle w:val="NormalWeb"/>
              <w:numPr>
                <w:ilvl w:val="0"/>
                <w:numId w:val="16"/>
              </w:numPr>
              <w:spacing w:before="120" w:beforeAutospacing="0" w:after="0" w:afterAutospacing="0"/>
              <w:ind w:left="431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 xml:space="preserve">NASH, W. A. </w:t>
            </w:r>
            <w:proofErr w:type="spellStart"/>
            <w:r w:rsidRPr="000F1421">
              <w:rPr>
                <w:rFonts w:ascii="Arial" w:hAnsi="Arial" w:cs="Arial"/>
                <w:b/>
                <w:sz w:val="20"/>
                <w:szCs w:val="20"/>
              </w:rPr>
              <w:t>Resistência</w:t>
            </w:r>
            <w:proofErr w:type="spellEnd"/>
            <w:r w:rsidRPr="000F1421">
              <w:rPr>
                <w:rFonts w:ascii="Arial" w:hAnsi="Arial" w:cs="Arial"/>
                <w:b/>
                <w:sz w:val="20"/>
                <w:szCs w:val="20"/>
              </w:rPr>
              <w:t xml:space="preserve"> dos </w:t>
            </w:r>
            <w:proofErr w:type="spellStart"/>
            <w:r w:rsidRPr="000F142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>. Rio de Janeiro: McGraw-Hill, 2001.</w:t>
            </w:r>
          </w:p>
          <w:p w14:paraId="661614F8" w14:textId="215C2DBE" w:rsidR="000F1421" w:rsidRPr="000F1421" w:rsidRDefault="000F1421" w:rsidP="000F142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31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 xml:space="preserve">POPOV, E. P. </w:t>
            </w:r>
            <w:proofErr w:type="spellStart"/>
            <w:r w:rsidRPr="000F1421">
              <w:rPr>
                <w:rFonts w:ascii="Arial" w:hAnsi="Arial" w:cs="Arial"/>
                <w:b/>
                <w:sz w:val="20"/>
                <w:szCs w:val="20"/>
              </w:rPr>
              <w:t>Resistência</w:t>
            </w:r>
            <w:proofErr w:type="spellEnd"/>
            <w:r w:rsidRPr="000F1421">
              <w:rPr>
                <w:rFonts w:ascii="Arial" w:hAnsi="Arial" w:cs="Arial"/>
                <w:b/>
                <w:sz w:val="20"/>
                <w:szCs w:val="20"/>
              </w:rPr>
              <w:t xml:space="preserve"> dos </w:t>
            </w:r>
            <w:proofErr w:type="spellStart"/>
            <w:r w:rsidRPr="000F142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 xml:space="preserve">. Rio de Janeiro: </w:t>
            </w:r>
            <w:proofErr w:type="spellStart"/>
            <w:r w:rsidRPr="000F1421">
              <w:rPr>
                <w:rFonts w:ascii="Arial" w:hAnsi="Arial" w:cs="Arial"/>
                <w:sz w:val="20"/>
                <w:szCs w:val="20"/>
              </w:rPr>
              <w:t>Prentice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 xml:space="preserve"> Hall do Brasil, 1984.</w:t>
            </w:r>
          </w:p>
          <w:p w14:paraId="4AEA0D59" w14:textId="59FEEBE4" w:rsidR="000F1421" w:rsidRPr="000F1421" w:rsidRDefault="000F1421" w:rsidP="000F1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 xml:space="preserve">TIMOSHENKO, S. P. </w:t>
            </w:r>
            <w:r w:rsidRPr="000F1421">
              <w:rPr>
                <w:rFonts w:ascii="Arial" w:hAnsi="Arial" w:cs="Arial"/>
                <w:b/>
                <w:sz w:val="20"/>
                <w:szCs w:val="20"/>
              </w:rPr>
              <w:t>Resistência dos Materiais</w:t>
            </w:r>
            <w:r w:rsidRPr="000F1421">
              <w:rPr>
                <w:rFonts w:ascii="Arial" w:hAnsi="Arial" w:cs="Arial"/>
                <w:sz w:val="20"/>
                <w:szCs w:val="20"/>
              </w:rPr>
              <w:t>. Rio de Janeiro: Ed. LTC, 1982.</w:t>
            </w:r>
          </w:p>
          <w:p w14:paraId="100EFD41" w14:textId="23AC756D" w:rsidR="000F1421" w:rsidRPr="000F1421" w:rsidRDefault="000F1421" w:rsidP="000F142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31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>BEER, F</w:t>
            </w:r>
            <w:proofErr w:type="gramStart"/>
            <w:r w:rsidRPr="000F1421">
              <w:rPr>
                <w:rFonts w:ascii="Arial" w:hAnsi="Arial" w:cs="Arial"/>
                <w:sz w:val="20"/>
                <w:szCs w:val="20"/>
              </w:rPr>
              <w:t>. P.;</w:t>
            </w:r>
            <w:proofErr w:type="gramEnd"/>
            <w:r w:rsidRPr="000F1421">
              <w:rPr>
                <w:rFonts w:ascii="Arial" w:hAnsi="Arial" w:cs="Arial"/>
                <w:sz w:val="20"/>
                <w:szCs w:val="20"/>
              </w:rPr>
              <w:t xml:space="preserve"> JOHNSTON Jr., E. R. </w:t>
            </w:r>
            <w:proofErr w:type="spellStart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>Mecânica</w:t>
            </w:r>
            <w:proofErr w:type="spellEnd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>Vetorial</w:t>
            </w:r>
            <w:proofErr w:type="spellEnd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proofErr w:type="spellEnd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>Engenheiros</w:t>
            </w:r>
            <w:proofErr w:type="spellEnd"/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0F1421">
              <w:rPr>
                <w:rFonts w:ascii="Arial" w:hAnsi="Arial" w:cs="Arial"/>
                <w:sz w:val="20"/>
                <w:szCs w:val="20"/>
              </w:rPr>
              <w:t xml:space="preserve">Vol. I - </w:t>
            </w:r>
            <w:proofErr w:type="spellStart"/>
            <w:r w:rsidRPr="000F1421">
              <w:rPr>
                <w:rFonts w:ascii="Arial" w:hAnsi="Arial" w:cs="Arial"/>
                <w:sz w:val="20"/>
                <w:szCs w:val="20"/>
              </w:rPr>
              <w:t>Estática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 xml:space="preserve">. 5. Ed. São Paulo: </w:t>
            </w:r>
            <w:proofErr w:type="spellStart"/>
            <w:r w:rsidRPr="000F1421">
              <w:rPr>
                <w:rFonts w:ascii="Arial" w:hAnsi="Arial" w:cs="Arial"/>
                <w:sz w:val="20"/>
                <w:szCs w:val="20"/>
              </w:rPr>
              <w:t>Makron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 xml:space="preserve"> Books do Brasil </w:t>
            </w:r>
            <w:proofErr w:type="spellStart"/>
            <w:r w:rsidRPr="000F142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421"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 w:rsidRPr="000F1421">
              <w:rPr>
                <w:rFonts w:ascii="Arial" w:hAnsi="Arial" w:cs="Arial"/>
                <w:sz w:val="20"/>
                <w:szCs w:val="20"/>
              </w:rPr>
              <w:t>. 1994.</w:t>
            </w:r>
          </w:p>
          <w:p w14:paraId="6E0005FE" w14:textId="77777777" w:rsidR="000F1421" w:rsidRPr="000F1421" w:rsidRDefault="000F1421" w:rsidP="000F142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  <w:lang w:val="pt-BR"/>
              </w:rPr>
              <w:t xml:space="preserve">HIBBELER, R. C. </w:t>
            </w:r>
            <w:r w:rsidRPr="000F142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Resistência dos Materiais.</w:t>
            </w:r>
            <w:r w:rsidRPr="000F1421">
              <w:rPr>
                <w:rFonts w:ascii="Arial" w:hAnsi="Arial" w:cs="Arial"/>
                <w:sz w:val="20"/>
                <w:szCs w:val="20"/>
                <w:lang w:val="pt-BR"/>
              </w:rPr>
              <w:t xml:space="preserve"> 3 Ed. Rio de Janeiro: LTC. 2000.</w:t>
            </w:r>
          </w:p>
          <w:p w14:paraId="4621B9E1" w14:textId="11F2DCC2" w:rsidR="000F1421" w:rsidRPr="000F1421" w:rsidRDefault="000F1421" w:rsidP="000F142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0F1421">
              <w:rPr>
                <w:rFonts w:ascii="Arial" w:hAnsi="Arial" w:cs="Arial"/>
                <w:sz w:val="20"/>
                <w:szCs w:val="20"/>
              </w:rPr>
              <w:t xml:space="preserve">JORDAN, R. </w:t>
            </w:r>
            <w:r w:rsidRPr="000F1421">
              <w:rPr>
                <w:rFonts w:ascii="Arial" w:hAnsi="Arial" w:cs="Arial"/>
                <w:b/>
                <w:bCs/>
                <w:sz w:val="20"/>
                <w:szCs w:val="20"/>
              </w:rPr>
              <w:t>Apostila da disciplina: EMC 5131 - Estática e Introdução à Mecânica dos Sólidos.</w:t>
            </w:r>
            <w:r w:rsidRPr="000F1421">
              <w:rPr>
                <w:rFonts w:ascii="Arial" w:hAnsi="Arial" w:cs="Arial"/>
                <w:sz w:val="20"/>
                <w:szCs w:val="20"/>
              </w:rPr>
              <w:t xml:space="preserve"> Florianópolis: EMC/UFSC. 2006.</w:t>
            </w:r>
          </w:p>
        </w:tc>
      </w:tr>
    </w:tbl>
    <w:p w14:paraId="702C0A41" w14:textId="77777777" w:rsidR="00A459DB" w:rsidRPr="000F1421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sectPr w:rsidR="00A459DB" w:rsidRPr="000F1421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3ADD" w14:textId="77777777" w:rsidR="005A396A" w:rsidRDefault="005A396A">
      <w:r>
        <w:separator/>
      </w:r>
    </w:p>
  </w:endnote>
  <w:endnote w:type="continuationSeparator" w:id="0">
    <w:p w14:paraId="1F1D3C32" w14:textId="77777777" w:rsidR="005A396A" w:rsidRDefault="005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58AE" w14:textId="77777777" w:rsidR="005A396A" w:rsidRDefault="005A396A">
      <w:r>
        <w:separator/>
      </w:r>
    </w:p>
  </w:footnote>
  <w:footnote w:type="continuationSeparator" w:id="0">
    <w:p w14:paraId="085C6242" w14:textId="77777777" w:rsidR="005A396A" w:rsidRDefault="005A396A">
      <w:r>
        <w:continuationSeparator/>
      </w:r>
    </w:p>
  </w:footnote>
  <w:footnote w:id="1">
    <w:p w14:paraId="0EEC12FA" w14:textId="77777777"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EB8F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C186D2B" wp14:editId="7020C763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48E06B8" wp14:editId="47A48E18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14:paraId="753B86CA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14:paraId="07AEFC48" w14:textId="77777777"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14:paraId="5F11043C" w14:textId="77777777"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62A22FC"/>
    <w:multiLevelType w:val="hybridMultilevel"/>
    <w:tmpl w:val="40E4E8A2"/>
    <w:lvl w:ilvl="0" w:tplc="830CE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90A"/>
    <w:multiLevelType w:val="hybridMultilevel"/>
    <w:tmpl w:val="EAEAC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0F1421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396A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B7757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5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styleId="NormalWeb">
    <w:name w:val="Normal (Web)"/>
    <w:basedOn w:val="Normal"/>
    <w:uiPriority w:val="99"/>
    <w:unhideWhenUsed/>
    <w:rsid w:val="000F1421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styleId="NormalWeb">
    <w:name w:val="Normal (Web)"/>
    <w:basedOn w:val="Normal"/>
    <w:uiPriority w:val="99"/>
    <w:unhideWhenUsed/>
    <w:rsid w:val="000F1421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7BF-F54C-264C-97FA-CE1249B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123 Abc</cp:lastModifiedBy>
  <cp:revision>2</cp:revision>
  <cp:lastPrinted>2014-07-09T14:52:00Z</cp:lastPrinted>
  <dcterms:created xsi:type="dcterms:W3CDTF">2015-01-30T18:46:00Z</dcterms:created>
  <dcterms:modified xsi:type="dcterms:W3CDTF">2015-01-30T18:46:00Z</dcterms:modified>
</cp:coreProperties>
</file>