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8D611A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8D611A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611A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8D611A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8D611A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8D611A" w:rsidTr="004071A1">
        <w:tc>
          <w:tcPr>
            <w:tcW w:w="1800" w:type="dxa"/>
            <w:shd w:val="clear" w:color="auto" w:fill="F3F3F3"/>
          </w:tcPr>
          <w:p w:rsidR="004071A1" w:rsidRPr="008D611A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611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8D611A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611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0A407F" w:rsidRPr="008D611A" w:rsidTr="004071A1">
        <w:tc>
          <w:tcPr>
            <w:tcW w:w="1800" w:type="dxa"/>
          </w:tcPr>
          <w:p w:rsidR="000A407F" w:rsidRPr="008D611A" w:rsidRDefault="000A407F" w:rsidP="007D605C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11A">
              <w:rPr>
                <w:rFonts w:ascii="Arial" w:hAnsi="Arial" w:cs="Arial"/>
                <w:color w:val="000000"/>
                <w:sz w:val="20"/>
                <w:szCs w:val="20"/>
              </w:rPr>
              <w:t>EGR71</w:t>
            </w:r>
            <w:r w:rsidR="007D605C" w:rsidRPr="008D611A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40" w:type="dxa"/>
          </w:tcPr>
          <w:p w:rsidR="000A407F" w:rsidRPr="008D611A" w:rsidRDefault="007D605C" w:rsidP="00A442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11A">
              <w:rPr>
                <w:rFonts w:ascii="Arial" w:hAnsi="Arial" w:cs="Arial"/>
                <w:color w:val="000000"/>
                <w:sz w:val="20"/>
                <w:szCs w:val="20"/>
              </w:rPr>
              <w:t>Estratégias de Aplicações SIV</w:t>
            </w:r>
          </w:p>
        </w:tc>
      </w:tr>
    </w:tbl>
    <w:p w:rsidR="00FF5AF3" w:rsidRPr="008D611A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8D611A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D611A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611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D611A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611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D611A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611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D611A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611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E2235E" w:rsidRPr="008D611A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8D611A" w:rsidRDefault="000A407F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11A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8D611A" w:rsidRDefault="000A407F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1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8D611A" w:rsidRDefault="007D605C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611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8D611A" w:rsidRDefault="007D605C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61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8D611A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8D611A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8D611A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611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8D611A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611A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8D611A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611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8D611A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8D611A" w:rsidRDefault="000A407F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11A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8D611A" w:rsidRDefault="007D605C" w:rsidP="000A4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11A">
              <w:rPr>
                <w:rFonts w:ascii="Arial" w:hAnsi="Arial" w:cs="Arial"/>
                <w:sz w:val="20"/>
                <w:szCs w:val="20"/>
              </w:rPr>
              <w:t>EGR5004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8D611A" w:rsidRDefault="000A407F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11A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8D611A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2"/>
        <w:gridCol w:w="7804"/>
      </w:tblGrid>
      <w:tr w:rsidR="007D605C" w:rsidRPr="008D611A" w:rsidTr="007D605C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7D605C" w:rsidRPr="008D611A" w:rsidRDefault="007D605C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611A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804" w:type="dxa"/>
          </w:tcPr>
          <w:p w:rsidR="008D611A" w:rsidRPr="008D611A" w:rsidRDefault="008D611A" w:rsidP="008D6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bookmarkStart w:id="0" w:name="_GoBack"/>
            <w:bookmarkEnd w:id="0"/>
            <w:r w:rsidRPr="008D611A">
              <w:rPr>
                <w:rFonts w:ascii="Arial" w:hAnsi="Arial" w:cs="Arial"/>
                <w:iCs/>
                <w:sz w:val="20"/>
                <w:szCs w:val="20"/>
              </w:rPr>
              <w:t>Conceituação e caracterização do Sistema de Identidade de Marca (SIM). Desenvolvimento dos Pontos de Contato de Marca, com a produção de estratégias e ações de aplicação da marca. Gestão e aplicação de SIM por meio de metodologia</w:t>
            </w:r>
          </w:p>
          <w:p w:rsidR="007D605C" w:rsidRPr="008D611A" w:rsidRDefault="008D611A" w:rsidP="008D6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8D611A">
              <w:rPr>
                <w:rFonts w:ascii="Arial" w:hAnsi="Arial" w:cs="Arial"/>
                <w:iCs/>
                <w:sz w:val="20"/>
                <w:szCs w:val="20"/>
              </w:rPr>
              <w:t>alinhada a aspectos sensoriais, posicionamento de marca e criação de estratégias de implementação e promoção. Compreensão dos processos e materiais, produção e acompanhamento das aplicações gráficas, multimídias e digitais.</w:t>
            </w:r>
          </w:p>
        </w:tc>
      </w:tr>
      <w:tr w:rsidR="007D605C" w:rsidRPr="008D611A" w:rsidTr="007D605C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7D605C" w:rsidRPr="008D611A" w:rsidRDefault="007D605C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611A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804" w:type="dxa"/>
          </w:tcPr>
          <w:p w:rsidR="007D605C" w:rsidRPr="008D611A" w:rsidRDefault="007D605C" w:rsidP="007D605C">
            <w:pPr>
              <w:pStyle w:val="BodyText3"/>
              <w:jc w:val="both"/>
              <w:rPr>
                <w:szCs w:val="20"/>
                <w:lang w:eastAsia="en-US"/>
              </w:rPr>
            </w:pPr>
            <w:r w:rsidRPr="008D611A">
              <w:rPr>
                <w:szCs w:val="20"/>
                <w:lang w:eastAsia="en-US"/>
              </w:rPr>
              <w:t>Habilitar os alunos para a análise e o desenvolvimento da gestão da Identidade de Marca, por meio dos ativos da marca, geração dos pontos de contato e implementação de estratégias de aplicação e ações de promoção, de acordo com as condições mais atuais de Branding.</w:t>
            </w:r>
          </w:p>
        </w:tc>
      </w:tr>
      <w:tr w:rsidR="007D605C" w:rsidRPr="008D611A" w:rsidTr="007D605C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7D605C" w:rsidRPr="008D611A" w:rsidRDefault="007D605C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611A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804" w:type="dxa"/>
          </w:tcPr>
          <w:p w:rsidR="007D605C" w:rsidRPr="008D611A" w:rsidRDefault="007D605C" w:rsidP="007D605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11A">
              <w:rPr>
                <w:rFonts w:ascii="Arial" w:hAnsi="Arial" w:cs="Arial"/>
                <w:sz w:val="20"/>
                <w:szCs w:val="20"/>
              </w:rPr>
              <w:t xml:space="preserve">Gestão de Design aplicada à Brading; </w:t>
            </w:r>
          </w:p>
          <w:p w:rsidR="007D605C" w:rsidRPr="008D611A" w:rsidRDefault="007D605C" w:rsidP="007D605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11A">
              <w:rPr>
                <w:rFonts w:ascii="Arial" w:hAnsi="Arial" w:cs="Arial"/>
                <w:sz w:val="20"/>
                <w:szCs w:val="20"/>
              </w:rPr>
              <w:t xml:space="preserve">Brand Equity; </w:t>
            </w:r>
          </w:p>
          <w:p w:rsidR="007D605C" w:rsidRPr="008D611A" w:rsidRDefault="007D605C" w:rsidP="007D605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11A">
              <w:rPr>
                <w:rFonts w:ascii="Arial" w:hAnsi="Arial" w:cs="Arial"/>
                <w:sz w:val="20"/>
                <w:szCs w:val="20"/>
              </w:rPr>
              <w:t>Estratégias e aplicações da Identidade de Marca;</w:t>
            </w:r>
          </w:p>
          <w:p w:rsidR="007D605C" w:rsidRPr="008D611A" w:rsidRDefault="007D605C" w:rsidP="007D605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11A">
              <w:rPr>
                <w:rFonts w:ascii="Arial" w:hAnsi="Arial" w:cs="Arial"/>
                <w:sz w:val="20"/>
                <w:szCs w:val="20"/>
              </w:rPr>
              <w:t>Pontos de Contato da Marca;</w:t>
            </w:r>
          </w:p>
          <w:p w:rsidR="007D605C" w:rsidRPr="008D611A" w:rsidRDefault="007D605C" w:rsidP="007D605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11A">
              <w:rPr>
                <w:rFonts w:ascii="Arial" w:hAnsi="Arial" w:cs="Arial"/>
                <w:sz w:val="20"/>
                <w:szCs w:val="20"/>
              </w:rPr>
              <w:t>Storybranding (storytelling);</w:t>
            </w:r>
          </w:p>
          <w:p w:rsidR="007D605C" w:rsidRPr="008D611A" w:rsidRDefault="007D605C" w:rsidP="007D605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11A">
              <w:rPr>
                <w:rFonts w:ascii="Arial" w:hAnsi="Arial" w:cs="Arial"/>
                <w:sz w:val="20"/>
                <w:szCs w:val="20"/>
              </w:rPr>
              <w:t xml:space="preserve">Sistema de Identidade Visual e Sensorial; </w:t>
            </w:r>
          </w:p>
          <w:p w:rsidR="007D605C" w:rsidRPr="008D611A" w:rsidRDefault="007D605C" w:rsidP="007D605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11A">
              <w:rPr>
                <w:rFonts w:ascii="Arial" w:hAnsi="Arial" w:cs="Arial"/>
                <w:sz w:val="20"/>
                <w:szCs w:val="20"/>
              </w:rPr>
              <w:t>Processos e materiais.</w:t>
            </w:r>
          </w:p>
        </w:tc>
      </w:tr>
      <w:tr w:rsidR="007D605C" w:rsidRPr="008D611A" w:rsidTr="007D605C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7D605C" w:rsidRPr="008D611A" w:rsidRDefault="007D605C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611A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804" w:type="dxa"/>
          </w:tcPr>
          <w:p w:rsidR="007D605C" w:rsidRPr="008D611A" w:rsidRDefault="007D605C" w:rsidP="007E2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11A">
              <w:rPr>
                <w:rFonts w:ascii="Arial" w:hAnsi="Arial" w:cs="Arial"/>
                <w:sz w:val="20"/>
                <w:szCs w:val="20"/>
              </w:rPr>
              <w:t xml:space="preserve">CHAMMA, Norberto; PASTORELO, Pedro D. </w:t>
            </w:r>
            <w:r w:rsidRPr="008D611A">
              <w:rPr>
                <w:rFonts w:ascii="Arial" w:hAnsi="Arial" w:cs="Arial"/>
                <w:b/>
                <w:bCs/>
                <w:sz w:val="20"/>
                <w:szCs w:val="20"/>
              </w:rPr>
              <w:t>Marcas &amp; sinalização</w:t>
            </w:r>
            <w:r w:rsidRPr="008D611A">
              <w:rPr>
                <w:rFonts w:ascii="Arial" w:hAnsi="Arial" w:cs="Arial"/>
                <w:sz w:val="20"/>
                <w:szCs w:val="20"/>
              </w:rPr>
              <w:t>: Prática em design corporativo. São Paulo: Senac , 2007. (8 exemplares)</w:t>
            </w:r>
          </w:p>
          <w:p w:rsidR="007D605C" w:rsidRPr="008D611A" w:rsidRDefault="007D605C" w:rsidP="007E25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611A">
              <w:rPr>
                <w:rFonts w:ascii="Arial" w:hAnsi="Arial" w:cs="Arial"/>
                <w:color w:val="000000" w:themeColor="text1"/>
                <w:sz w:val="20"/>
                <w:szCs w:val="20"/>
                <w:lang w:val="da-DK"/>
              </w:rPr>
              <w:t>KOTLER, Philip; KELLER, Kevin Lane.</w:t>
            </w:r>
            <w:r w:rsidRPr="008D611A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0"/>
                <w:szCs w:val="20"/>
                <w:lang w:val="da-DK"/>
              </w:rPr>
              <w:t> </w:t>
            </w:r>
            <w:r w:rsidRPr="008D6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Administração de marketing.</w:t>
            </w:r>
            <w:r w:rsidRPr="008D611A">
              <w:rPr>
                <w:rStyle w:val="apple-converted-space"/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 </w:t>
            </w:r>
            <w:r w:rsidRPr="008D611A">
              <w:rPr>
                <w:rFonts w:ascii="Arial" w:hAnsi="Arial" w:cs="Arial"/>
                <w:color w:val="000000" w:themeColor="text1"/>
                <w:sz w:val="20"/>
                <w:szCs w:val="20"/>
              </w:rPr>
              <w:t>14. ed. São Paulo: Pearson Education do Brasil, 2012 (10 exemplares)</w:t>
            </w:r>
          </w:p>
          <w:p w:rsidR="007D605C" w:rsidRPr="008D611A" w:rsidRDefault="007D605C" w:rsidP="007E2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11A">
              <w:rPr>
                <w:rFonts w:ascii="Arial" w:hAnsi="Arial" w:cs="Arial"/>
                <w:sz w:val="20"/>
                <w:szCs w:val="20"/>
              </w:rPr>
              <w:t>MUNHOZ, Daniella Rosito Michelena. </w:t>
            </w:r>
            <w:r w:rsidRPr="008D611A">
              <w:rPr>
                <w:rFonts w:ascii="Arial" w:hAnsi="Arial" w:cs="Arial"/>
                <w:b/>
                <w:bCs/>
                <w:sz w:val="20"/>
                <w:szCs w:val="20"/>
              </w:rPr>
              <w:t>Manual de identidade visual</w:t>
            </w:r>
            <w:r w:rsidRPr="008D611A">
              <w:rPr>
                <w:rFonts w:ascii="Arial" w:hAnsi="Arial" w:cs="Arial"/>
                <w:sz w:val="20"/>
                <w:szCs w:val="20"/>
              </w:rPr>
              <w:t>: (guia para construção). Teresópolis, RJ: 2AB, 2009. (6 exemplares)</w:t>
            </w:r>
          </w:p>
          <w:p w:rsidR="007D605C" w:rsidRPr="008D611A" w:rsidRDefault="007D605C" w:rsidP="007D60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11A">
              <w:rPr>
                <w:rFonts w:ascii="Arial" w:hAnsi="Arial" w:cs="Arial"/>
                <w:sz w:val="20"/>
                <w:szCs w:val="20"/>
              </w:rPr>
              <w:t>WHEELER, Alina. </w:t>
            </w:r>
            <w:r w:rsidRPr="008D611A">
              <w:rPr>
                <w:rFonts w:ascii="Arial" w:hAnsi="Arial" w:cs="Arial"/>
                <w:b/>
                <w:bCs/>
                <w:sz w:val="20"/>
                <w:szCs w:val="20"/>
              </w:rPr>
              <w:t>Design de identidade da marca</w:t>
            </w:r>
            <w:r w:rsidRPr="008D611A">
              <w:rPr>
                <w:rFonts w:ascii="Arial" w:hAnsi="Arial" w:cs="Arial"/>
                <w:sz w:val="20"/>
                <w:szCs w:val="20"/>
              </w:rPr>
              <w:t>: guia essencial para toda a equipe de gestão de marcas. 3. ed. Porto Alegre (RS): Bookman, 2012. (5 exemplares)</w:t>
            </w:r>
          </w:p>
        </w:tc>
      </w:tr>
    </w:tbl>
    <w:p w:rsidR="00A459DB" w:rsidRPr="008D611A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8D611A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E18" w:rsidRDefault="00051E18">
      <w:r>
        <w:separator/>
      </w:r>
    </w:p>
  </w:endnote>
  <w:endnote w:type="continuationSeparator" w:id="0">
    <w:p w:rsidR="00051E18" w:rsidRDefault="00051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E18" w:rsidRDefault="00051E18">
      <w:r>
        <w:separator/>
      </w:r>
    </w:p>
  </w:footnote>
  <w:footnote w:type="continuationSeparator" w:id="0">
    <w:p w:rsidR="00051E18" w:rsidRDefault="00051E18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63B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24137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72EAF5C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22AFD7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C54E65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6B0D912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E1652EC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56D218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0E3462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3"/>
    <w:multiLevelType w:val="hybridMultilevel"/>
    <w:tmpl w:val="00000003"/>
    <w:lvl w:ilvl="0" w:tplc="EEC6B422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526CCBA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856B610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042B3CE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29E4F78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326E03C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69AF458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3FACBD6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6EE09D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4"/>
    <w:multiLevelType w:val="hybridMultilevel"/>
    <w:tmpl w:val="00000004"/>
    <w:lvl w:ilvl="0" w:tplc="5A7840E2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0E63E12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0D8C02C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C6E350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EDA169C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EF8D53E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5D4A80A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6AC4484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958B9B0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5"/>
    <w:multiLevelType w:val="hybridMultilevel"/>
    <w:tmpl w:val="00000005"/>
    <w:lvl w:ilvl="0" w:tplc="2186651C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0E3D40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0782320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AA2392C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ADCFE7C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D5E41C0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FE2E674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F6E097A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DFA5AA2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05217F1A"/>
    <w:multiLevelType w:val="hybridMultilevel"/>
    <w:tmpl w:val="91944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7D04C7"/>
    <w:multiLevelType w:val="hybridMultilevel"/>
    <w:tmpl w:val="38EE7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437530"/>
    <w:multiLevelType w:val="hybridMultilevel"/>
    <w:tmpl w:val="5742D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7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66562"/>
    <w:multiLevelType w:val="hybridMultilevel"/>
    <w:tmpl w:val="D674AE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4"/>
  </w:num>
  <w:num w:numId="5">
    <w:abstractNumId w:val="9"/>
  </w:num>
  <w:num w:numId="6">
    <w:abstractNumId w:val="12"/>
  </w:num>
  <w:num w:numId="7">
    <w:abstractNumId w:val="14"/>
  </w:num>
  <w:num w:numId="8">
    <w:abstractNumId w:val="20"/>
  </w:num>
  <w:num w:numId="9">
    <w:abstractNumId w:val="7"/>
  </w:num>
  <w:num w:numId="10">
    <w:abstractNumId w:val="21"/>
  </w:num>
  <w:num w:numId="11">
    <w:abstractNumId w:val="13"/>
  </w:num>
  <w:num w:numId="12">
    <w:abstractNumId w:val="11"/>
  </w:num>
  <w:num w:numId="13">
    <w:abstractNumId w:val="18"/>
  </w:num>
  <w:num w:numId="14">
    <w:abstractNumId w:val="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0"/>
  </w:num>
  <w:num w:numId="20">
    <w:abstractNumId w:val="15"/>
  </w:num>
  <w:num w:numId="21">
    <w:abstractNumId w:val="1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162CD"/>
    <w:rsid w:val="00050703"/>
    <w:rsid w:val="00051E18"/>
    <w:rsid w:val="00055D44"/>
    <w:rsid w:val="00065234"/>
    <w:rsid w:val="0007596A"/>
    <w:rsid w:val="00082A3D"/>
    <w:rsid w:val="000A407F"/>
    <w:rsid w:val="000A65AA"/>
    <w:rsid w:val="000B27D0"/>
    <w:rsid w:val="000C0E54"/>
    <w:rsid w:val="000C181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C354B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D605C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D611A"/>
    <w:rsid w:val="008F7E21"/>
    <w:rsid w:val="009011AD"/>
    <w:rsid w:val="009171E6"/>
    <w:rsid w:val="00924B00"/>
    <w:rsid w:val="00924CDD"/>
    <w:rsid w:val="00935B6D"/>
    <w:rsid w:val="00950AE5"/>
    <w:rsid w:val="009604D9"/>
    <w:rsid w:val="009771EB"/>
    <w:rsid w:val="009902EF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545AB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2">
    <w:name w:val="heading 2"/>
    <w:basedOn w:val="Normal"/>
    <w:next w:val="Normal"/>
    <w:link w:val="Heading2Char"/>
    <w:unhideWhenUsed/>
    <w:qFormat/>
    <w:rsid w:val="001C3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rsid w:val="001C3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lateral">
    <w:name w:val="txt_lateral"/>
    <w:basedOn w:val="Normal"/>
    <w:rsid w:val="001C354B"/>
    <w:pPr>
      <w:spacing w:before="100" w:beforeAutospacing="1" w:after="100" w:afterAutospacing="1"/>
    </w:pPr>
  </w:style>
  <w:style w:type="paragraph" w:styleId="NormalWeb">
    <w:name w:val="Normal (Web)"/>
    <w:basedOn w:val="Normal"/>
    <w:rsid w:val="001C354B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DefaultParagraphFont"/>
    <w:rsid w:val="007D60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2">
    <w:name w:val="heading 2"/>
    <w:basedOn w:val="Normal"/>
    <w:next w:val="Normal"/>
    <w:link w:val="Heading2Char"/>
    <w:unhideWhenUsed/>
    <w:qFormat/>
    <w:rsid w:val="001C3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rsid w:val="001C3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lateral">
    <w:name w:val="txt_lateral"/>
    <w:basedOn w:val="Normal"/>
    <w:rsid w:val="001C354B"/>
    <w:pPr>
      <w:spacing w:before="100" w:beforeAutospacing="1" w:after="100" w:afterAutospacing="1"/>
    </w:pPr>
  </w:style>
  <w:style w:type="paragraph" w:styleId="NormalWeb">
    <w:name w:val="Normal (Web)"/>
    <w:basedOn w:val="Normal"/>
    <w:rsid w:val="001C354B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DefaultParagraphFont"/>
    <w:rsid w:val="007D6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6E7F-699E-456D-B869-029E5C2C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2014-07-09T16:16:00Z</cp:lastPrinted>
  <dcterms:created xsi:type="dcterms:W3CDTF">2015-01-30T13:03:00Z</dcterms:created>
  <dcterms:modified xsi:type="dcterms:W3CDTF">2015-01-30T13:03:00Z</dcterms:modified>
</cp:coreProperties>
</file>