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9156D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9156D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156D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9156D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9156D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9156D" w:rsidTr="004071A1">
        <w:tc>
          <w:tcPr>
            <w:tcW w:w="1800" w:type="dxa"/>
            <w:shd w:val="clear" w:color="auto" w:fill="F3F3F3"/>
          </w:tcPr>
          <w:p w:rsidR="004071A1" w:rsidRPr="0069156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9156D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9156D" w:rsidRPr="0069156D" w:rsidTr="004071A1">
        <w:tc>
          <w:tcPr>
            <w:tcW w:w="1800" w:type="dxa"/>
          </w:tcPr>
          <w:p w:rsidR="0069156D" w:rsidRPr="0069156D" w:rsidRDefault="0069156D" w:rsidP="00AE2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color w:val="000000"/>
                <w:sz w:val="20"/>
                <w:szCs w:val="20"/>
              </w:rPr>
              <w:t>EGR7125</w:t>
            </w:r>
          </w:p>
        </w:tc>
        <w:tc>
          <w:tcPr>
            <w:tcW w:w="7740" w:type="dxa"/>
          </w:tcPr>
          <w:p w:rsidR="0069156D" w:rsidRPr="0069156D" w:rsidRDefault="0069156D" w:rsidP="00AE29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color w:val="000000"/>
                <w:sz w:val="20"/>
                <w:szCs w:val="20"/>
              </w:rPr>
              <w:t>Animação 3D</w:t>
            </w:r>
          </w:p>
        </w:tc>
      </w:tr>
    </w:tbl>
    <w:p w:rsidR="00FF5AF3" w:rsidRPr="0069156D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9156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56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56D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56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156D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69156D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9156D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9156D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9156D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9156D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69156D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9156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156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156D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9156D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9156D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9156D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9156D" w:rsidRDefault="0011701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69156D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56D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9156D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9156D" w:rsidRPr="0069156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156D" w:rsidRPr="0069156D" w:rsidRDefault="0069156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9156D" w:rsidRPr="0069156D" w:rsidRDefault="0069156D" w:rsidP="001A04A0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9156D">
              <w:rPr>
                <w:rFonts w:ascii="Arial" w:eastAsia="Arial Unicode MS" w:hAnsi="Arial" w:cs="Arial"/>
                <w:sz w:val="20"/>
                <w:szCs w:val="20"/>
              </w:rPr>
              <w:t>Animação 3D; Roteiro e storyboard; Planos e enquadramentos de câmera;</w:t>
            </w:r>
          </w:p>
          <w:p w:rsidR="0069156D" w:rsidRPr="0069156D" w:rsidRDefault="0069156D" w:rsidP="001A04A0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9156D">
              <w:rPr>
                <w:rFonts w:ascii="Arial" w:eastAsia="Arial Unicode MS" w:hAnsi="Arial" w:cs="Arial"/>
                <w:sz w:val="20"/>
                <w:szCs w:val="20"/>
              </w:rPr>
              <w:t>Animatic; Tipos de softwares de animação 3D – conceito, dinâmica de</w:t>
            </w:r>
          </w:p>
          <w:p w:rsidR="0069156D" w:rsidRPr="0069156D" w:rsidRDefault="0069156D" w:rsidP="001A04A0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9156D">
              <w:rPr>
                <w:rFonts w:ascii="Arial" w:eastAsia="Arial Unicode MS" w:hAnsi="Arial" w:cs="Arial"/>
                <w:sz w:val="20"/>
                <w:szCs w:val="20"/>
              </w:rPr>
              <w:t>criação e modelagem, visualização e aplicação; Prática de animação nos</w:t>
            </w:r>
          </w:p>
          <w:p w:rsidR="0069156D" w:rsidRPr="0069156D" w:rsidRDefault="0069156D" w:rsidP="001A04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eastAsia="Arial Unicode MS" w:hAnsi="Arial" w:cs="Arial"/>
                <w:sz w:val="20"/>
                <w:szCs w:val="20"/>
              </w:rPr>
              <w:t>softwares.</w:t>
            </w:r>
          </w:p>
        </w:tc>
      </w:tr>
      <w:tr w:rsidR="0069156D" w:rsidRPr="0069156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156D" w:rsidRPr="0069156D" w:rsidRDefault="0069156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9156D" w:rsidRPr="0069156D" w:rsidRDefault="0069156D" w:rsidP="001A04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Dominar a animação 3D de objetos, câmeras e personagens com o software 3dsMax para utilização em projetos de animação 3D, partindo um roteiro, storyboard e animatic.</w:t>
            </w:r>
          </w:p>
        </w:tc>
      </w:tr>
      <w:tr w:rsidR="0069156D" w:rsidRPr="0069156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156D" w:rsidRPr="0069156D" w:rsidRDefault="0069156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Introdução a animação no 3dsMax;.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Conceitos de frame, keyframe e interpolação de frames;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Controle do tempo e espaço, peso e personalidade;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Introdução ao rig de personagens;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Introdução ao motion capture;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Animação de personagens: caminhada, movimentos, personalidade;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Animação facial.</w:t>
            </w:r>
          </w:p>
          <w:p w:rsidR="0069156D" w:rsidRPr="0069156D" w:rsidRDefault="0069156D" w:rsidP="0069156D">
            <w:pPr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Animação secundária, dinâmica e simulações.</w:t>
            </w:r>
          </w:p>
        </w:tc>
      </w:tr>
      <w:tr w:rsidR="0069156D" w:rsidRPr="0069156D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156D" w:rsidRPr="0069156D" w:rsidRDefault="0069156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156D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DEMERS, Owen. Et al. Digital Texturing &amp; Painting. New Riders Publishing,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2001.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MALKIEWICZ, Kris. Film Lighting. New York: Fireside, 1992.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LAYBOURNE, Kit. The Animation Book : A Complete Guide to Animated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Filmmaking-From Flip-Books to Sound Cartoons to 3-D Animation. Three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Rivers Press, 1998.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69156D">
              <w:rPr>
                <w:rFonts w:ascii="Arial" w:hAnsi="Arial" w:cs="Arial"/>
                <w:sz w:val="20"/>
                <w:szCs w:val="20"/>
              </w:rPr>
              <w:t>Animação Digital de Personagens. São Paulo: Ed.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Digital Character Animation 2, Volume II: Advanced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Techniques. New Riders, 2001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WILLIAMS, Richard. The Animator's Survival Kit : A Manual of Methods,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Principles, and Formulas for Classical, Computer, Games, Stop Motion, and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Internet Animators. Faber &amp; Faber, 2002.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WINDER, Catherine. Et al. Producing Animation (Focal Press Visual Effects</w:t>
            </w:r>
          </w:p>
          <w:p w:rsidR="0069156D" w:rsidRPr="0069156D" w:rsidRDefault="0069156D" w:rsidP="002708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69156D">
              <w:rPr>
                <w:rFonts w:ascii="Arial" w:hAnsi="Arial" w:cs="Arial"/>
                <w:sz w:val="20"/>
                <w:szCs w:val="20"/>
                <w:lang w:val="en-US"/>
              </w:rPr>
              <w:t xml:space="preserve"> Animation Series). Focal Press, 2001.</w:t>
            </w:r>
          </w:p>
        </w:tc>
      </w:tr>
    </w:tbl>
    <w:p w:rsidR="00A459DB" w:rsidRPr="0069156D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9156D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5F" w:rsidRDefault="0096475F">
      <w:r>
        <w:separator/>
      </w:r>
    </w:p>
  </w:endnote>
  <w:endnote w:type="continuationSeparator" w:id="0">
    <w:p w:rsidR="0096475F" w:rsidRDefault="0096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5F" w:rsidRDefault="0096475F">
      <w:r>
        <w:separator/>
      </w:r>
    </w:p>
  </w:footnote>
  <w:footnote w:type="continuationSeparator" w:id="0">
    <w:p w:rsidR="0096475F" w:rsidRDefault="0096475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6475F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33A1-502F-41D7-BA95-F7B2E07F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2015-01-30T11:26:00Z</dcterms:created>
  <dcterms:modified xsi:type="dcterms:W3CDTF">2015-01-30T11:26:00Z</dcterms:modified>
</cp:coreProperties>
</file>