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982701" w:rsidRDefault="00FF5AF3" w:rsidP="00FF5AF3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982701" w:rsidRDefault="004071A1" w:rsidP="004071A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82701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982701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982701" w:rsidRDefault="004071A1" w:rsidP="00FF5AF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982701" w:rsidTr="004071A1">
        <w:tc>
          <w:tcPr>
            <w:tcW w:w="1800" w:type="dxa"/>
            <w:shd w:val="clear" w:color="auto" w:fill="F3F3F3"/>
          </w:tcPr>
          <w:p w:rsidR="004071A1" w:rsidRPr="00982701" w:rsidRDefault="004071A1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8270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982701" w:rsidRDefault="004071A1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8270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D66670" w:rsidRPr="00982701" w:rsidTr="004071A1">
        <w:tc>
          <w:tcPr>
            <w:tcW w:w="1800" w:type="dxa"/>
          </w:tcPr>
          <w:p w:rsidR="00D66670" w:rsidRPr="00982701" w:rsidRDefault="00D66670" w:rsidP="00BD6993">
            <w:pPr>
              <w:tabs>
                <w:tab w:val="left" w:pos="140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2701">
              <w:rPr>
                <w:rFonts w:ascii="Arial" w:hAnsi="Arial" w:cs="Arial"/>
                <w:b/>
                <w:bCs/>
                <w:sz w:val="20"/>
                <w:szCs w:val="20"/>
              </w:rPr>
              <w:t>EGR7118</w:t>
            </w:r>
          </w:p>
        </w:tc>
        <w:tc>
          <w:tcPr>
            <w:tcW w:w="7740" w:type="dxa"/>
          </w:tcPr>
          <w:p w:rsidR="00D66670" w:rsidRPr="00982701" w:rsidRDefault="00D66670" w:rsidP="00A442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2701">
              <w:rPr>
                <w:rFonts w:ascii="Arial" w:hAnsi="Arial" w:cs="Arial"/>
                <w:b/>
                <w:bCs/>
                <w:sz w:val="20"/>
                <w:szCs w:val="20"/>
              </w:rPr>
              <w:t>Design e cultura</w:t>
            </w:r>
          </w:p>
        </w:tc>
      </w:tr>
    </w:tbl>
    <w:p w:rsidR="00FF5AF3" w:rsidRPr="00982701" w:rsidRDefault="00FF5AF3" w:rsidP="00FF5AF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982701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982701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8270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982701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82701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982701" w:rsidRDefault="00FF5AF3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82701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982701" w:rsidRDefault="00FF5AF3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82701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D66670" w:rsidRPr="00982701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70" w:rsidRPr="00982701" w:rsidRDefault="00D66670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2701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70" w:rsidRPr="00982701" w:rsidRDefault="00D66670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270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70" w:rsidRPr="00982701" w:rsidRDefault="00D66670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70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70" w:rsidRPr="00982701" w:rsidRDefault="00D66670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701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</w:tbl>
    <w:p w:rsidR="0073670A" w:rsidRPr="00982701" w:rsidRDefault="0073670A" w:rsidP="007367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982701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982701" w:rsidRDefault="0073670A" w:rsidP="0068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8270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982701" w:rsidRDefault="0073670A" w:rsidP="0068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82701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982701" w:rsidRDefault="0073670A" w:rsidP="006806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8270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73670A" w:rsidRPr="00982701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0A" w:rsidRPr="00982701" w:rsidRDefault="00D66670" w:rsidP="0068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701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93" w:rsidRPr="00982701" w:rsidRDefault="00D66670" w:rsidP="007A4F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701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0A" w:rsidRPr="00982701" w:rsidRDefault="00D66670" w:rsidP="006806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2701">
              <w:rPr>
                <w:rFonts w:ascii="Arial" w:hAnsi="Arial" w:cs="Arial"/>
                <w:color w:val="000000"/>
                <w:sz w:val="20"/>
                <w:szCs w:val="20"/>
              </w:rPr>
              <w:t>Design</w:t>
            </w:r>
          </w:p>
        </w:tc>
      </w:tr>
    </w:tbl>
    <w:p w:rsidR="00F53ADB" w:rsidRPr="00982701" w:rsidRDefault="00F53ADB" w:rsidP="00F53AD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D66670" w:rsidRPr="00982701" w:rsidTr="00160EEC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D66670" w:rsidRPr="00982701" w:rsidRDefault="00D66670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82701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D66670" w:rsidRPr="00982701" w:rsidRDefault="00982701" w:rsidP="009827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982701">
              <w:rPr>
                <w:rFonts w:ascii="Arial" w:hAnsi="Arial" w:cs="Arial"/>
                <w:iCs/>
                <w:sz w:val="20"/>
                <w:szCs w:val="20"/>
              </w:rPr>
              <w:t>Conceituações e discussão sobre a relação entre design, cultura e sociedade, com base em princípios antropológicos, políticos, sociológicos,vhistóricos e comunicativos e ênfase no processo de composição e desenvolvimento da atual cultura de mercado na sociedade de consumo.</w:t>
            </w:r>
          </w:p>
        </w:tc>
      </w:tr>
      <w:tr w:rsidR="00D66670" w:rsidRPr="00982701" w:rsidTr="00160EEC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D66670" w:rsidRPr="00982701" w:rsidRDefault="00D66670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82701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D66670" w:rsidRPr="00982701" w:rsidRDefault="00D66670" w:rsidP="00D66020">
            <w:pPr>
              <w:pStyle w:val="NormalWeb"/>
              <w:spacing w:before="120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701">
              <w:rPr>
                <w:rFonts w:ascii="Arial" w:hAnsi="Arial" w:cs="Arial"/>
                <w:sz w:val="20"/>
                <w:szCs w:val="20"/>
              </w:rPr>
              <w:t xml:space="preserve">Apresentar um panorama geral da relação entre Design, Cultura e Sociedade, enfatizando o período após a Revolução Industrial e o processo de consolidação da cultura de mercado. </w:t>
            </w:r>
          </w:p>
          <w:p w:rsidR="00D66670" w:rsidRPr="00982701" w:rsidRDefault="00D66670" w:rsidP="00D66670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701">
              <w:rPr>
                <w:rFonts w:ascii="Arial" w:hAnsi="Arial" w:cs="Arial"/>
                <w:sz w:val="20"/>
                <w:szCs w:val="20"/>
              </w:rPr>
              <w:t>Identificar aspectos gerais relacionando Design e Cultura.</w:t>
            </w:r>
          </w:p>
          <w:p w:rsidR="00D66670" w:rsidRPr="00982701" w:rsidRDefault="00D66670" w:rsidP="00D66670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701">
              <w:rPr>
                <w:rFonts w:ascii="Arial" w:hAnsi="Arial" w:cs="Arial"/>
                <w:sz w:val="20"/>
                <w:szCs w:val="20"/>
              </w:rPr>
              <w:t>Identificar aspectos materiais e visuais da cultura relacionados ao mercantilismo, à industrialização e à cultura de mercado.</w:t>
            </w:r>
          </w:p>
          <w:p w:rsidR="00D66670" w:rsidRPr="00982701" w:rsidRDefault="00D66670" w:rsidP="00D66670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701">
              <w:rPr>
                <w:rFonts w:ascii="Arial" w:hAnsi="Arial" w:cs="Arial"/>
                <w:sz w:val="20"/>
                <w:szCs w:val="20"/>
              </w:rPr>
              <w:t>Avaliar o processo de transformação do design durante o século XX, sob influência da cultura industrial, das indústrias culturais, da comunicação de massa e da cultura digital.</w:t>
            </w:r>
          </w:p>
          <w:p w:rsidR="00D66670" w:rsidRPr="00982701" w:rsidRDefault="00D66670" w:rsidP="00D66670">
            <w:pPr>
              <w:pStyle w:val="ListParagraph"/>
              <w:numPr>
                <w:ilvl w:val="0"/>
                <w:numId w:val="15"/>
              </w:numPr>
              <w:autoSpaceDE w:val="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982701">
              <w:rPr>
                <w:rFonts w:ascii="Arial" w:hAnsi="Arial" w:cs="Arial"/>
                <w:sz w:val="20"/>
                <w:szCs w:val="20"/>
              </w:rPr>
              <w:t>Cara Brasileira</w:t>
            </w:r>
          </w:p>
        </w:tc>
      </w:tr>
      <w:tr w:rsidR="00D66670" w:rsidRPr="00982701" w:rsidTr="00160EEC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D66670" w:rsidRPr="00982701" w:rsidRDefault="00D66670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82701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D66670" w:rsidRPr="00982701" w:rsidRDefault="00D66670" w:rsidP="00D66670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701">
              <w:rPr>
                <w:rFonts w:ascii="Arial" w:hAnsi="Arial" w:cs="Arial"/>
                <w:sz w:val="20"/>
                <w:szCs w:val="20"/>
              </w:rPr>
              <w:t xml:space="preserve">Apresentação da disciplina e roteiro dos estudos. </w:t>
            </w:r>
          </w:p>
          <w:p w:rsidR="00D66670" w:rsidRPr="00982701" w:rsidRDefault="00D66670" w:rsidP="00D66670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701">
              <w:rPr>
                <w:rFonts w:ascii="Arial" w:hAnsi="Arial" w:cs="Arial"/>
                <w:sz w:val="20"/>
                <w:szCs w:val="20"/>
              </w:rPr>
              <w:t>Design e cultura contemporânea: cultura de mercado e cibercultura.</w:t>
            </w:r>
          </w:p>
          <w:p w:rsidR="00D66670" w:rsidRPr="00982701" w:rsidRDefault="00D66670" w:rsidP="00D66670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701">
              <w:rPr>
                <w:rFonts w:ascii="Arial" w:hAnsi="Arial" w:cs="Arial"/>
                <w:sz w:val="20"/>
                <w:szCs w:val="20"/>
              </w:rPr>
              <w:t>Origens da cultura e da sociedade: do mágico ao simbólico.</w:t>
            </w:r>
          </w:p>
          <w:p w:rsidR="00D66670" w:rsidRPr="00982701" w:rsidRDefault="00D66670" w:rsidP="00D66670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701">
              <w:rPr>
                <w:rFonts w:ascii="Arial" w:hAnsi="Arial" w:cs="Arial"/>
                <w:sz w:val="20"/>
                <w:szCs w:val="20"/>
              </w:rPr>
              <w:t>A formação da burguesia e a consolidação da sociedade mercantil.</w:t>
            </w:r>
          </w:p>
          <w:p w:rsidR="00D66670" w:rsidRPr="00982701" w:rsidRDefault="00D66670" w:rsidP="00D66670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701">
              <w:rPr>
                <w:rFonts w:ascii="Arial" w:hAnsi="Arial" w:cs="Arial"/>
                <w:sz w:val="20"/>
                <w:szCs w:val="20"/>
              </w:rPr>
              <w:t>Revolução Industrial, Design, cultura de massa e indústria cultural.</w:t>
            </w:r>
          </w:p>
          <w:p w:rsidR="00D66670" w:rsidRPr="00982701" w:rsidRDefault="00D66670" w:rsidP="00D66670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701">
              <w:rPr>
                <w:rFonts w:ascii="Arial" w:hAnsi="Arial" w:cs="Arial"/>
                <w:sz w:val="20"/>
                <w:szCs w:val="20"/>
              </w:rPr>
              <w:t>Cultura e contracultura.</w:t>
            </w:r>
          </w:p>
          <w:p w:rsidR="00D66670" w:rsidRPr="00982701" w:rsidRDefault="00D66670" w:rsidP="00D66670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701">
              <w:rPr>
                <w:rFonts w:ascii="Arial" w:hAnsi="Arial" w:cs="Arial"/>
                <w:sz w:val="20"/>
                <w:szCs w:val="20"/>
              </w:rPr>
              <w:t>Cara Brasileira</w:t>
            </w:r>
          </w:p>
        </w:tc>
      </w:tr>
      <w:tr w:rsidR="00D66670" w:rsidRPr="00982701" w:rsidTr="00160EEC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D66670" w:rsidRPr="00982701" w:rsidRDefault="00D66670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82701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513" w:type="dxa"/>
          </w:tcPr>
          <w:p w:rsidR="00D66670" w:rsidRPr="00982701" w:rsidRDefault="00D66670" w:rsidP="00A14ED5">
            <w:pPr>
              <w:spacing w:before="120"/>
              <w:rPr>
                <w:rFonts w:ascii="Arial" w:hAnsi="Arial" w:cs="Arial"/>
                <w:bCs/>
                <w:sz w:val="16"/>
                <w:szCs w:val="16"/>
              </w:rPr>
            </w:pPr>
            <w:r w:rsidRPr="00982701">
              <w:rPr>
                <w:rFonts w:ascii="Arial" w:hAnsi="Arial" w:cs="Arial"/>
                <w:sz w:val="16"/>
                <w:szCs w:val="16"/>
              </w:rPr>
              <w:t xml:space="preserve">AZEVEDO, W. </w:t>
            </w:r>
            <w:r w:rsidRPr="00982701">
              <w:rPr>
                <w:rFonts w:ascii="Arial" w:hAnsi="Arial" w:cs="Arial"/>
                <w:b/>
                <w:bCs/>
                <w:sz w:val="16"/>
                <w:szCs w:val="16"/>
              </w:rPr>
              <w:t>O que é Design</w:t>
            </w:r>
            <w:r w:rsidRPr="00982701">
              <w:rPr>
                <w:rFonts w:ascii="Arial" w:hAnsi="Arial" w:cs="Arial"/>
                <w:bCs/>
                <w:sz w:val="16"/>
                <w:szCs w:val="16"/>
              </w:rPr>
              <w:t>. São Paulo: Brasiliense.</w:t>
            </w:r>
          </w:p>
          <w:p w:rsidR="00D66670" w:rsidRPr="00982701" w:rsidRDefault="00D66670" w:rsidP="00A14ED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982701">
              <w:rPr>
                <w:rFonts w:ascii="Arial" w:hAnsi="Arial" w:cs="Arial"/>
                <w:sz w:val="16"/>
                <w:szCs w:val="16"/>
              </w:rPr>
              <w:t>BAITELLO JR., N.</w:t>
            </w:r>
            <w:r w:rsidRPr="009827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 animal que parou os relógios</w:t>
            </w:r>
            <w:r w:rsidRPr="00982701">
              <w:rPr>
                <w:rFonts w:ascii="Arial" w:hAnsi="Arial" w:cs="Arial"/>
                <w:sz w:val="16"/>
                <w:szCs w:val="16"/>
              </w:rPr>
              <w:t xml:space="preserve">. São Paulo: Annablume. </w:t>
            </w:r>
          </w:p>
          <w:p w:rsidR="00D66670" w:rsidRPr="00982701" w:rsidRDefault="00D66670" w:rsidP="00A14ED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982701">
              <w:rPr>
                <w:rFonts w:ascii="Arial" w:hAnsi="Arial" w:cs="Arial"/>
                <w:sz w:val="16"/>
                <w:szCs w:val="16"/>
              </w:rPr>
              <w:t xml:space="preserve">BAUDRILLARD, J. </w:t>
            </w:r>
            <w:r w:rsidRPr="00982701">
              <w:rPr>
                <w:rFonts w:ascii="Arial" w:hAnsi="Arial" w:cs="Arial"/>
                <w:b/>
                <w:bCs/>
                <w:sz w:val="16"/>
                <w:szCs w:val="16"/>
              </w:rPr>
              <w:t>Para uma Crítica da Economia Política do Signo</w:t>
            </w:r>
            <w:r w:rsidRPr="00982701">
              <w:rPr>
                <w:rFonts w:ascii="Arial" w:hAnsi="Arial" w:cs="Arial"/>
                <w:sz w:val="16"/>
                <w:szCs w:val="16"/>
              </w:rPr>
              <w:t xml:space="preserve">. Rio de Janeiro: Elfos. </w:t>
            </w:r>
          </w:p>
          <w:p w:rsidR="00D66670" w:rsidRPr="00982701" w:rsidRDefault="00D66670" w:rsidP="00A14ED5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2701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BERGER, J. (et al.). </w:t>
            </w:r>
            <w:r w:rsidRPr="00982701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Modos de Ver</w:t>
            </w:r>
            <w:r w:rsidRPr="00982701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. </w:t>
            </w:r>
            <w:r w:rsidRPr="00982701">
              <w:rPr>
                <w:rFonts w:ascii="Arial" w:hAnsi="Arial" w:cs="Arial"/>
                <w:sz w:val="16"/>
                <w:szCs w:val="16"/>
              </w:rPr>
              <w:t>São Paulo: Martins Fontes.</w:t>
            </w:r>
          </w:p>
          <w:p w:rsidR="00D66670" w:rsidRPr="00982701" w:rsidRDefault="00D66670" w:rsidP="00A14ED5">
            <w:pPr>
              <w:pStyle w:val="FootnoteText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2701">
              <w:rPr>
                <w:rFonts w:ascii="Arial" w:hAnsi="Arial" w:cs="Arial"/>
                <w:bCs/>
                <w:sz w:val="16"/>
                <w:szCs w:val="16"/>
              </w:rPr>
              <w:t>CALABRESE</w:t>
            </w:r>
            <w:r w:rsidRPr="00982701">
              <w:rPr>
                <w:rFonts w:ascii="Arial" w:hAnsi="Arial" w:cs="Arial"/>
                <w:sz w:val="16"/>
                <w:szCs w:val="16"/>
              </w:rPr>
              <w:t>, O.</w:t>
            </w:r>
            <w:r w:rsidRPr="009827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 Idade Neobarroca</w:t>
            </w:r>
            <w:r w:rsidRPr="00982701">
              <w:rPr>
                <w:rFonts w:ascii="Arial" w:hAnsi="Arial" w:cs="Arial"/>
                <w:sz w:val="16"/>
                <w:szCs w:val="16"/>
              </w:rPr>
              <w:t>. São Paulo: Martins Fontes.</w:t>
            </w:r>
          </w:p>
          <w:p w:rsidR="00D66670" w:rsidRPr="00982701" w:rsidRDefault="00D66670" w:rsidP="00A14ED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982701">
              <w:rPr>
                <w:rFonts w:ascii="Arial" w:hAnsi="Arial" w:cs="Arial"/>
                <w:sz w:val="16"/>
                <w:szCs w:val="16"/>
              </w:rPr>
              <w:t xml:space="preserve">FISCHER, E. </w:t>
            </w:r>
            <w:r w:rsidRPr="00982701">
              <w:rPr>
                <w:rFonts w:ascii="Arial" w:hAnsi="Arial" w:cs="Arial"/>
                <w:b/>
                <w:bCs/>
                <w:sz w:val="16"/>
                <w:szCs w:val="16"/>
              </w:rPr>
              <w:t>A Necessidade da Arte</w:t>
            </w:r>
            <w:r w:rsidRPr="00982701">
              <w:rPr>
                <w:rFonts w:ascii="Arial" w:hAnsi="Arial" w:cs="Arial"/>
                <w:sz w:val="16"/>
                <w:szCs w:val="16"/>
              </w:rPr>
              <w:t>. Rio de Janeiro: Zahar.</w:t>
            </w:r>
          </w:p>
          <w:p w:rsidR="00D66670" w:rsidRPr="00982701" w:rsidRDefault="00D66670" w:rsidP="00A14ED5">
            <w:pPr>
              <w:pStyle w:val="Heading1"/>
              <w:spacing w:before="40"/>
              <w:rPr>
                <w:rFonts w:cs="Arial"/>
                <w:color w:val="000000"/>
                <w:sz w:val="16"/>
                <w:szCs w:val="16"/>
              </w:rPr>
            </w:pPr>
            <w:r w:rsidRPr="00982701">
              <w:rPr>
                <w:rFonts w:cs="Arial"/>
                <w:color w:val="000000"/>
                <w:sz w:val="16"/>
                <w:szCs w:val="16"/>
              </w:rPr>
              <w:t xml:space="preserve">FLUSSER, V. </w:t>
            </w:r>
            <w:r w:rsidRPr="00982701">
              <w:rPr>
                <w:rFonts w:cs="Arial"/>
                <w:b/>
                <w:bCs/>
                <w:color w:val="000000"/>
                <w:sz w:val="16"/>
                <w:szCs w:val="16"/>
              </w:rPr>
              <w:t>O mundo codificado</w:t>
            </w:r>
            <w:r w:rsidRPr="00982701">
              <w:rPr>
                <w:rFonts w:cs="Arial"/>
                <w:color w:val="000000"/>
                <w:sz w:val="16"/>
                <w:szCs w:val="16"/>
              </w:rPr>
              <w:t xml:space="preserve">: </w:t>
            </w:r>
            <w:r w:rsidRPr="00982701">
              <w:rPr>
                <w:rStyle w:val="apple-converted-space"/>
                <w:rFonts w:cs="Arial"/>
                <w:color w:val="000000"/>
                <w:sz w:val="16"/>
                <w:szCs w:val="16"/>
              </w:rPr>
              <w:t> </w:t>
            </w:r>
            <w:r w:rsidRPr="00982701">
              <w:rPr>
                <w:rFonts w:cs="Arial"/>
                <w:color w:val="000000"/>
                <w:sz w:val="16"/>
                <w:szCs w:val="16"/>
              </w:rPr>
              <w:t>por uma filosofia do design e da comunicação. São Paulo: Cosac Naify. 2007.</w:t>
            </w:r>
            <w:bookmarkStart w:id="0" w:name="_GoBack"/>
            <w:bookmarkEnd w:id="0"/>
          </w:p>
          <w:p w:rsidR="00D66670" w:rsidRPr="00982701" w:rsidRDefault="00D66670" w:rsidP="00A14ED5">
            <w:pPr>
              <w:pStyle w:val="Heading1"/>
              <w:spacing w:before="40"/>
              <w:rPr>
                <w:rFonts w:cs="Arial"/>
                <w:color w:val="000000"/>
                <w:sz w:val="16"/>
                <w:szCs w:val="16"/>
              </w:rPr>
            </w:pPr>
            <w:r w:rsidRPr="00982701">
              <w:rPr>
                <w:rFonts w:cs="Arial"/>
                <w:color w:val="000000"/>
                <w:sz w:val="16"/>
                <w:szCs w:val="16"/>
              </w:rPr>
              <w:t xml:space="preserve">FRISCH, M. </w:t>
            </w:r>
            <w:r w:rsidRPr="00982701">
              <w:rPr>
                <w:rFonts w:cs="Arial"/>
                <w:b/>
                <w:bCs/>
                <w:color w:val="000000"/>
                <w:sz w:val="16"/>
                <w:szCs w:val="16"/>
              </w:rPr>
              <w:t>Homo faber</w:t>
            </w:r>
            <w:r w:rsidRPr="00982701">
              <w:rPr>
                <w:rFonts w:cs="Arial"/>
                <w:color w:val="000000"/>
                <w:sz w:val="16"/>
                <w:szCs w:val="16"/>
              </w:rPr>
              <w:t>.</w:t>
            </w:r>
            <w:r w:rsidRPr="00982701">
              <w:rPr>
                <w:rStyle w:val="apple-converted-space"/>
                <w:rFonts w:cs="Arial"/>
                <w:color w:val="000000"/>
                <w:sz w:val="16"/>
                <w:szCs w:val="16"/>
              </w:rPr>
              <w:t> </w:t>
            </w:r>
            <w:r w:rsidRPr="00982701">
              <w:rPr>
                <w:rFonts w:cs="Arial"/>
                <w:color w:val="000000"/>
                <w:sz w:val="16"/>
                <w:szCs w:val="16"/>
              </w:rPr>
              <w:t>Rio de Janeiro: Guanabara.</w:t>
            </w:r>
          </w:p>
          <w:p w:rsidR="00D66670" w:rsidRPr="00982701" w:rsidRDefault="00D66670" w:rsidP="00A14ED5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2701">
              <w:rPr>
                <w:rFonts w:ascii="Arial" w:hAnsi="Arial" w:cs="Arial"/>
                <w:sz w:val="16"/>
                <w:szCs w:val="16"/>
              </w:rPr>
              <w:t xml:space="preserve">HARVEY, D. </w:t>
            </w:r>
            <w:r w:rsidRPr="00982701">
              <w:rPr>
                <w:rFonts w:ascii="Arial" w:hAnsi="Arial" w:cs="Arial"/>
                <w:b/>
                <w:bCs/>
                <w:sz w:val="16"/>
                <w:szCs w:val="16"/>
              </w:rPr>
              <w:t>A Condição Pós-Moderna</w:t>
            </w:r>
            <w:r w:rsidRPr="00982701">
              <w:rPr>
                <w:rFonts w:ascii="Arial" w:hAnsi="Arial" w:cs="Arial"/>
                <w:sz w:val="16"/>
                <w:szCs w:val="16"/>
              </w:rPr>
              <w:t>. São Paulo: Loyola.</w:t>
            </w:r>
          </w:p>
          <w:p w:rsidR="00D66670" w:rsidRPr="00982701" w:rsidRDefault="00D66670" w:rsidP="00D6667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982701">
              <w:rPr>
                <w:rFonts w:ascii="Arial" w:hAnsi="Arial" w:cs="Arial"/>
                <w:sz w:val="16"/>
                <w:szCs w:val="16"/>
              </w:rPr>
              <w:t xml:space="preserve">HAUG, W. F. </w:t>
            </w:r>
            <w:r w:rsidRPr="00982701">
              <w:rPr>
                <w:rFonts w:ascii="Arial" w:hAnsi="Arial" w:cs="Arial"/>
                <w:b/>
                <w:bCs/>
                <w:sz w:val="16"/>
                <w:szCs w:val="16"/>
              </w:rPr>
              <w:t>Crítica à Estética da Mercadoria</w:t>
            </w:r>
            <w:r w:rsidRPr="00982701">
              <w:rPr>
                <w:rFonts w:ascii="Arial" w:hAnsi="Arial" w:cs="Arial"/>
                <w:sz w:val="16"/>
                <w:szCs w:val="16"/>
              </w:rPr>
              <w:t>. São Paulo: UNESP.</w:t>
            </w:r>
          </w:p>
          <w:p w:rsidR="00D66670" w:rsidRPr="00982701" w:rsidRDefault="00D66670" w:rsidP="00A14ED5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982701">
              <w:rPr>
                <w:rFonts w:ascii="Arial" w:hAnsi="Arial" w:cs="Arial"/>
                <w:sz w:val="16"/>
                <w:szCs w:val="16"/>
              </w:rPr>
              <w:t>MARX</w:t>
            </w:r>
            <w:r w:rsidRPr="00982701">
              <w:rPr>
                <w:rFonts w:ascii="Arial" w:hAnsi="Arial" w:cs="Arial"/>
                <w:bCs/>
                <w:sz w:val="16"/>
                <w:szCs w:val="16"/>
              </w:rPr>
              <w:t xml:space="preserve">, K. Para a Crítica da Economia Política, in: </w:t>
            </w:r>
            <w:r w:rsidRPr="00982701">
              <w:rPr>
                <w:rFonts w:ascii="Arial" w:hAnsi="Arial" w:cs="Arial"/>
                <w:b/>
                <w:sz w:val="16"/>
                <w:szCs w:val="16"/>
              </w:rPr>
              <w:t>Manuscritos Econômico-Filosóficos e Outros Textos Escolhidos</w:t>
            </w:r>
            <w:r w:rsidRPr="00982701">
              <w:rPr>
                <w:rFonts w:ascii="Arial" w:hAnsi="Arial" w:cs="Arial"/>
                <w:bCs/>
                <w:sz w:val="16"/>
                <w:szCs w:val="16"/>
              </w:rPr>
              <w:t>. São Paulo: Nova Cultural.</w:t>
            </w:r>
          </w:p>
          <w:p w:rsidR="00D66670" w:rsidRPr="00982701" w:rsidRDefault="00D66670" w:rsidP="00A14ED5">
            <w:pPr>
              <w:pStyle w:val="FootnoteText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2701">
              <w:rPr>
                <w:rFonts w:ascii="Arial" w:hAnsi="Arial" w:cs="Arial"/>
                <w:sz w:val="16"/>
                <w:szCs w:val="16"/>
              </w:rPr>
              <w:t>MUKARÖVSKÝ, J</w:t>
            </w:r>
            <w:r w:rsidRPr="00982701">
              <w:rPr>
                <w:rFonts w:ascii="Arial" w:hAnsi="Arial" w:cs="Arial"/>
                <w:b/>
                <w:bCs/>
                <w:sz w:val="16"/>
                <w:szCs w:val="16"/>
              </w:rPr>
              <w:t>. Escritos Sobre Estética e Semiótica da Arte</w:t>
            </w:r>
            <w:r w:rsidRPr="00982701">
              <w:rPr>
                <w:rFonts w:ascii="Arial" w:hAnsi="Arial" w:cs="Arial"/>
                <w:sz w:val="16"/>
                <w:szCs w:val="16"/>
              </w:rPr>
              <w:t>. Lisboa: Presença, 1993.</w:t>
            </w:r>
          </w:p>
          <w:p w:rsidR="00D66670" w:rsidRPr="00982701" w:rsidRDefault="00D66670" w:rsidP="00A14ED5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982701">
              <w:rPr>
                <w:rFonts w:ascii="Arial" w:hAnsi="Arial" w:cs="Arial"/>
                <w:bCs/>
                <w:sz w:val="16"/>
                <w:szCs w:val="16"/>
              </w:rPr>
              <w:t xml:space="preserve">ONO, M. </w:t>
            </w:r>
            <w:r w:rsidRPr="00982701">
              <w:rPr>
                <w:rFonts w:ascii="Arial" w:hAnsi="Arial" w:cs="Arial"/>
                <w:b/>
                <w:sz w:val="16"/>
                <w:szCs w:val="16"/>
              </w:rPr>
              <w:t>Design e Cultura</w:t>
            </w:r>
            <w:r w:rsidRPr="00982701">
              <w:rPr>
                <w:rFonts w:ascii="Arial" w:hAnsi="Arial" w:cs="Arial"/>
                <w:bCs/>
                <w:sz w:val="16"/>
                <w:szCs w:val="16"/>
              </w:rPr>
              <w:t xml:space="preserve">: sintonia essencial. Curitiba, PR: UTFPR. </w:t>
            </w:r>
          </w:p>
          <w:p w:rsidR="00D66670" w:rsidRPr="00982701" w:rsidRDefault="00D66670" w:rsidP="00A14ED5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982701">
              <w:rPr>
                <w:rFonts w:ascii="Arial" w:hAnsi="Arial" w:cs="Arial"/>
                <w:bCs/>
                <w:sz w:val="16"/>
                <w:szCs w:val="16"/>
              </w:rPr>
              <w:t xml:space="preserve">PEREIRA, C. </w:t>
            </w:r>
            <w:r w:rsidRPr="00982701">
              <w:rPr>
                <w:rFonts w:ascii="Arial" w:hAnsi="Arial" w:cs="Arial"/>
                <w:b/>
                <w:sz w:val="16"/>
                <w:szCs w:val="16"/>
              </w:rPr>
              <w:t>O que é Contra-Cultura</w:t>
            </w:r>
            <w:r w:rsidRPr="00982701">
              <w:rPr>
                <w:rFonts w:ascii="Arial" w:hAnsi="Arial" w:cs="Arial"/>
                <w:bCs/>
                <w:sz w:val="16"/>
                <w:szCs w:val="16"/>
              </w:rPr>
              <w:t xml:space="preserve">. São Paulo: Brasiliense. </w:t>
            </w:r>
          </w:p>
          <w:p w:rsidR="00D66670" w:rsidRPr="00982701" w:rsidRDefault="00D66670" w:rsidP="00A14ED5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982701">
              <w:rPr>
                <w:rFonts w:ascii="Arial" w:hAnsi="Arial" w:cs="Arial"/>
                <w:bCs/>
                <w:sz w:val="16"/>
                <w:szCs w:val="16"/>
              </w:rPr>
              <w:t xml:space="preserve">SANTOS, J. F. </w:t>
            </w:r>
            <w:r w:rsidRPr="00982701">
              <w:rPr>
                <w:rFonts w:ascii="Arial" w:hAnsi="Arial" w:cs="Arial"/>
                <w:b/>
                <w:sz w:val="16"/>
                <w:szCs w:val="16"/>
              </w:rPr>
              <w:t>O que é Pós-Moderno</w:t>
            </w:r>
            <w:r w:rsidRPr="00982701">
              <w:rPr>
                <w:rFonts w:ascii="Arial" w:hAnsi="Arial" w:cs="Arial"/>
                <w:bCs/>
                <w:sz w:val="16"/>
                <w:szCs w:val="16"/>
              </w:rPr>
              <w:t>. São Paulo: Brasiliense.</w:t>
            </w:r>
          </w:p>
          <w:p w:rsidR="00D66670" w:rsidRPr="00982701" w:rsidRDefault="00D66670" w:rsidP="00A14ED5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982701">
              <w:rPr>
                <w:rFonts w:ascii="Arial" w:hAnsi="Arial" w:cs="Arial"/>
                <w:bCs/>
                <w:sz w:val="16"/>
                <w:szCs w:val="16"/>
              </w:rPr>
              <w:t xml:space="preserve">SANTOS, J. L. </w:t>
            </w:r>
            <w:r w:rsidRPr="00982701">
              <w:rPr>
                <w:rFonts w:ascii="Arial" w:hAnsi="Arial" w:cs="Arial"/>
                <w:b/>
                <w:sz w:val="16"/>
                <w:szCs w:val="16"/>
              </w:rPr>
              <w:t>O que é Cultura</w:t>
            </w:r>
            <w:r w:rsidRPr="00982701">
              <w:rPr>
                <w:rFonts w:ascii="Arial" w:hAnsi="Arial" w:cs="Arial"/>
                <w:bCs/>
                <w:sz w:val="16"/>
                <w:szCs w:val="16"/>
              </w:rPr>
              <w:t xml:space="preserve">. São Paulo: Brasiliense. </w:t>
            </w:r>
          </w:p>
          <w:p w:rsidR="00D66670" w:rsidRPr="00982701" w:rsidRDefault="00D66670" w:rsidP="00A14ED5">
            <w:pPr>
              <w:spacing w:before="40"/>
              <w:ind w:left="374" w:hanging="374"/>
              <w:rPr>
                <w:rFonts w:ascii="Arial" w:hAnsi="Arial" w:cs="Arial"/>
                <w:sz w:val="16"/>
                <w:szCs w:val="16"/>
              </w:rPr>
            </w:pPr>
            <w:r w:rsidRPr="00982701">
              <w:rPr>
                <w:rFonts w:ascii="Arial" w:hAnsi="Arial" w:cs="Arial"/>
                <w:sz w:val="16"/>
                <w:szCs w:val="16"/>
              </w:rPr>
              <w:t xml:space="preserve">SUDJIC, D. </w:t>
            </w:r>
            <w:r w:rsidRPr="00982701">
              <w:rPr>
                <w:rFonts w:ascii="Arial" w:hAnsi="Arial" w:cs="Arial"/>
                <w:b/>
                <w:bCs/>
                <w:sz w:val="16"/>
                <w:szCs w:val="16"/>
              </w:rPr>
              <w:t>A linguagem das coisas</w:t>
            </w:r>
            <w:r w:rsidRPr="00982701">
              <w:rPr>
                <w:rFonts w:ascii="Arial" w:hAnsi="Arial" w:cs="Arial"/>
                <w:sz w:val="16"/>
                <w:szCs w:val="16"/>
              </w:rPr>
              <w:t>. Rio de Janeiro: Intrínseca.</w:t>
            </w:r>
          </w:p>
          <w:p w:rsidR="00D66670" w:rsidRPr="00982701" w:rsidRDefault="00D66670" w:rsidP="00D6667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982701">
              <w:rPr>
                <w:rFonts w:ascii="Arial" w:hAnsi="Arial" w:cs="Arial"/>
                <w:sz w:val="16"/>
                <w:szCs w:val="16"/>
              </w:rPr>
              <w:t xml:space="preserve">COELHO NETO. </w:t>
            </w:r>
            <w:r w:rsidRPr="00982701">
              <w:rPr>
                <w:rFonts w:ascii="Arial" w:hAnsi="Arial" w:cs="Arial"/>
                <w:b/>
                <w:bCs/>
                <w:sz w:val="16"/>
                <w:szCs w:val="16"/>
              </w:rPr>
              <w:t>O que é Indústria Cultural</w:t>
            </w:r>
            <w:r w:rsidRPr="00982701">
              <w:rPr>
                <w:rFonts w:ascii="Arial" w:hAnsi="Arial" w:cs="Arial"/>
                <w:sz w:val="16"/>
                <w:szCs w:val="16"/>
              </w:rPr>
              <w:t>. São Paulo: Brasiliense.</w:t>
            </w:r>
          </w:p>
        </w:tc>
      </w:tr>
    </w:tbl>
    <w:p w:rsidR="00E039C0" w:rsidRPr="00982701" w:rsidRDefault="00E039C0" w:rsidP="0081161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sectPr w:rsidR="00E039C0" w:rsidRPr="00982701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696" w:rsidRDefault="007C7696">
      <w:r>
        <w:separator/>
      </w:r>
    </w:p>
  </w:endnote>
  <w:endnote w:type="continuationSeparator" w:id="0">
    <w:p w:rsidR="007C7696" w:rsidRDefault="007C7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696" w:rsidRDefault="007C7696">
      <w:r>
        <w:separator/>
      </w:r>
    </w:p>
  </w:footnote>
  <w:footnote w:type="continuationSeparator" w:id="0">
    <w:p w:rsidR="007C7696" w:rsidRDefault="007C7696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74BE7"/>
    <w:multiLevelType w:val="hybridMultilevel"/>
    <w:tmpl w:val="31308E4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EF63388"/>
    <w:multiLevelType w:val="hybridMultilevel"/>
    <w:tmpl w:val="6C52F68E"/>
    <w:lvl w:ilvl="0" w:tplc="041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2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10"/>
  </w:num>
  <w:num w:numId="8">
    <w:abstractNumId w:val="14"/>
  </w:num>
  <w:num w:numId="9">
    <w:abstractNumId w:val="2"/>
  </w:num>
  <w:num w:numId="10">
    <w:abstractNumId w:val="15"/>
  </w:num>
  <w:num w:numId="11">
    <w:abstractNumId w:val="9"/>
  </w:num>
  <w:num w:numId="12">
    <w:abstractNumId w:val="7"/>
  </w:num>
  <w:num w:numId="13">
    <w:abstractNumId w:val="13"/>
  </w:num>
  <w:num w:numId="14">
    <w:abstractNumId w:val="3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16A16"/>
    <w:rsid w:val="00055D44"/>
    <w:rsid w:val="00065234"/>
    <w:rsid w:val="0007596A"/>
    <w:rsid w:val="00082A3D"/>
    <w:rsid w:val="000A65AA"/>
    <w:rsid w:val="000C0E54"/>
    <w:rsid w:val="000C1812"/>
    <w:rsid w:val="000E317E"/>
    <w:rsid w:val="000E3273"/>
    <w:rsid w:val="00123E35"/>
    <w:rsid w:val="001318E1"/>
    <w:rsid w:val="00135702"/>
    <w:rsid w:val="001507E6"/>
    <w:rsid w:val="00160EEC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2003E1"/>
    <w:rsid w:val="0020334C"/>
    <w:rsid w:val="00203906"/>
    <w:rsid w:val="0024075D"/>
    <w:rsid w:val="00241E0C"/>
    <w:rsid w:val="00261295"/>
    <w:rsid w:val="002726D8"/>
    <w:rsid w:val="002A3D61"/>
    <w:rsid w:val="002A4E8D"/>
    <w:rsid w:val="002B14E6"/>
    <w:rsid w:val="002C5D99"/>
    <w:rsid w:val="002D7475"/>
    <w:rsid w:val="002E6A80"/>
    <w:rsid w:val="002F1AE7"/>
    <w:rsid w:val="002F7C65"/>
    <w:rsid w:val="00304D16"/>
    <w:rsid w:val="00306F31"/>
    <w:rsid w:val="003463D1"/>
    <w:rsid w:val="00346A56"/>
    <w:rsid w:val="00353980"/>
    <w:rsid w:val="00364291"/>
    <w:rsid w:val="00373076"/>
    <w:rsid w:val="003733C9"/>
    <w:rsid w:val="00377007"/>
    <w:rsid w:val="003A6987"/>
    <w:rsid w:val="003B4CC7"/>
    <w:rsid w:val="003F041D"/>
    <w:rsid w:val="004005C2"/>
    <w:rsid w:val="004071A1"/>
    <w:rsid w:val="0042551F"/>
    <w:rsid w:val="00430C5B"/>
    <w:rsid w:val="00455BF8"/>
    <w:rsid w:val="004674DF"/>
    <w:rsid w:val="00492289"/>
    <w:rsid w:val="004943BB"/>
    <w:rsid w:val="004A7D90"/>
    <w:rsid w:val="004B1D18"/>
    <w:rsid w:val="004D553F"/>
    <w:rsid w:val="004F5899"/>
    <w:rsid w:val="004F66AA"/>
    <w:rsid w:val="005074ED"/>
    <w:rsid w:val="0052574A"/>
    <w:rsid w:val="0053760B"/>
    <w:rsid w:val="00537FFE"/>
    <w:rsid w:val="0055268B"/>
    <w:rsid w:val="0057619A"/>
    <w:rsid w:val="0059781D"/>
    <w:rsid w:val="005A17C3"/>
    <w:rsid w:val="005A5EE7"/>
    <w:rsid w:val="005C2F2D"/>
    <w:rsid w:val="005D0922"/>
    <w:rsid w:val="005E21BE"/>
    <w:rsid w:val="005E7417"/>
    <w:rsid w:val="00607F57"/>
    <w:rsid w:val="00614C15"/>
    <w:rsid w:val="00624803"/>
    <w:rsid w:val="00635792"/>
    <w:rsid w:val="006479EF"/>
    <w:rsid w:val="00652A7A"/>
    <w:rsid w:val="00653324"/>
    <w:rsid w:val="006837EC"/>
    <w:rsid w:val="00691DA8"/>
    <w:rsid w:val="006B046A"/>
    <w:rsid w:val="006B28E9"/>
    <w:rsid w:val="006B3A5A"/>
    <w:rsid w:val="006C29CF"/>
    <w:rsid w:val="006D0960"/>
    <w:rsid w:val="006D3760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2A23"/>
    <w:rsid w:val="00791126"/>
    <w:rsid w:val="007A0531"/>
    <w:rsid w:val="007A4FD6"/>
    <w:rsid w:val="007A5DA3"/>
    <w:rsid w:val="007B2D95"/>
    <w:rsid w:val="007C7696"/>
    <w:rsid w:val="007C78F5"/>
    <w:rsid w:val="007D3AC1"/>
    <w:rsid w:val="007E53C1"/>
    <w:rsid w:val="007F6464"/>
    <w:rsid w:val="00811618"/>
    <w:rsid w:val="00844EF5"/>
    <w:rsid w:val="00845387"/>
    <w:rsid w:val="00846589"/>
    <w:rsid w:val="00873AE0"/>
    <w:rsid w:val="008860CA"/>
    <w:rsid w:val="008A0E55"/>
    <w:rsid w:val="008A18C5"/>
    <w:rsid w:val="008D2107"/>
    <w:rsid w:val="008F7E21"/>
    <w:rsid w:val="009011AD"/>
    <w:rsid w:val="009171E6"/>
    <w:rsid w:val="00924B00"/>
    <w:rsid w:val="00924CDD"/>
    <w:rsid w:val="00935B6D"/>
    <w:rsid w:val="00950AE5"/>
    <w:rsid w:val="009604D9"/>
    <w:rsid w:val="009771EB"/>
    <w:rsid w:val="00982701"/>
    <w:rsid w:val="009902EF"/>
    <w:rsid w:val="0099239B"/>
    <w:rsid w:val="00994210"/>
    <w:rsid w:val="009A0780"/>
    <w:rsid w:val="009B69C7"/>
    <w:rsid w:val="009C7FA2"/>
    <w:rsid w:val="009D3332"/>
    <w:rsid w:val="009E5DC0"/>
    <w:rsid w:val="009F790E"/>
    <w:rsid w:val="00A00CD8"/>
    <w:rsid w:val="00A13F68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67B5D"/>
    <w:rsid w:val="00AB0823"/>
    <w:rsid w:val="00AB1719"/>
    <w:rsid w:val="00AB3033"/>
    <w:rsid w:val="00AB3EAC"/>
    <w:rsid w:val="00AC5AD4"/>
    <w:rsid w:val="00AD4E63"/>
    <w:rsid w:val="00AD52DA"/>
    <w:rsid w:val="00B024A3"/>
    <w:rsid w:val="00B0560F"/>
    <w:rsid w:val="00B1106C"/>
    <w:rsid w:val="00B2002D"/>
    <w:rsid w:val="00B30910"/>
    <w:rsid w:val="00B3238C"/>
    <w:rsid w:val="00B37FF7"/>
    <w:rsid w:val="00B45D70"/>
    <w:rsid w:val="00B80E57"/>
    <w:rsid w:val="00B972BA"/>
    <w:rsid w:val="00BA065C"/>
    <w:rsid w:val="00BA38DF"/>
    <w:rsid w:val="00BB2B2C"/>
    <w:rsid w:val="00BD6993"/>
    <w:rsid w:val="00BF233C"/>
    <w:rsid w:val="00C01512"/>
    <w:rsid w:val="00C1418C"/>
    <w:rsid w:val="00C43E4A"/>
    <w:rsid w:val="00C4581A"/>
    <w:rsid w:val="00C74C7D"/>
    <w:rsid w:val="00C9614B"/>
    <w:rsid w:val="00CA45CE"/>
    <w:rsid w:val="00CA4E80"/>
    <w:rsid w:val="00CB0AC5"/>
    <w:rsid w:val="00CC7F74"/>
    <w:rsid w:val="00CE4CD8"/>
    <w:rsid w:val="00D01507"/>
    <w:rsid w:val="00D33900"/>
    <w:rsid w:val="00D403D8"/>
    <w:rsid w:val="00D43D8D"/>
    <w:rsid w:val="00D52982"/>
    <w:rsid w:val="00D60EB8"/>
    <w:rsid w:val="00D66410"/>
    <w:rsid w:val="00D66670"/>
    <w:rsid w:val="00D670C3"/>
    <w:rsid w:val="00DA02E9"/>
    <w:rsid w:val="00DB3F35"/>
    <w:rsid w:val="00DC1278"/>
    <w:rsid w:val="00DC4FE2"/>
    <w:rsid w:val="00DE39F9"/>
    <w:rsid w:val="00E038A8"/>
    <w:rsid w:val="00E039C0"/>
    <w:rsid w:val="00E04188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090B"/>
    <w:rsid w:val="00E52A77"/>
    <w:rsid w:val="00E57DA7"/>
    <w:rsid w:val="00E66740"/>
    <w:rsid w:val="00E75FBD"/>
    <w:rsid w:val="00E76F05"/>
    <w:rsid w:val="00E84735"/>
    <w:rsid w:val="00EA7201"/>
    <w:rsid w:val="00EB0FD6"/>
    <w:rsid w:val="00EC44DB"/>
    <w:rsid w:val="00ED6458"/>
    <w:rsid w:val="00EF2A86"/>
    <w:rsid w:val="00EF7B80"/>
    <w:rsid w:val="00F043D5"/>
    <w:rsid w:val="00F04D5A"/>
    <w:rsid w:val="00F055D6"/>
    <w:rsid w:val="00F10222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paragraph" w:styleId="NormalWeb">
    <w:name w:val="Normal (Web)"/>
    <w:basedOn w:val="Normal"/>
    <w:rsid w:val="00D6667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666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Ttulo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Ttulo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C2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E43B63"/>
    <w:rPr>
      <w:b/>
      <w:bCs/>
    </w:rPr>
  </w:style>
  <w:style w:type="paragraph" w:styleId="Textodenotaderodap">
    <w:name w:val="footnote text"/>
    <w:basedOn w:val="Normal"/>
    <w:semiHidden/>
    <w:rsid w:val="00F53ADB"/>
    <w:rPr>
      <w:sz w:val="20"/>
      <w:szCs w:val="20"/>
    </w:rPr>
  </w:style>
  <w:style w:type="character" w:styleId="Refdenotaderodap">
    <w:name w:val="footnote reference"/>
    <w:basedOn w:val="Fontepargpadro"/>
    <w:semiHidden/>
    <w:rsid w:val="00F53ADB"/>
    <w:rPr>
      <w:vertAlign w:val="superscript"/>
    </w:rPr>
  </w:style>
  <w:style w:type="paragraph" w:styleId="Textodebalo">
    <w:name w:val="Balloon Text"/>
    <w:basedOn w:val="Normal"/>
    <w:link w:val="TextodebaloChar"/>
    <w:rsid w:val="00FF5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B28E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rpodetextoChar">
    <w:name w:val="Corpo de texto Char"/>
    <w:basedOn w:val="Fontepargpadro"/>
    <w:link w:val="Corpodetexto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Corpodetexto3">
    <w:name w:val="Body Text 3"/>
    <w:basedOn w:val="Normal"/>
    <w:link w:val="Corpodetexto3Char"/>
    <w:rsid w:val="0052574A"/>
    <w:rPr>
      <w:rFonts w:ascii="Arial" w:hAnsi="Arial" w:cs="Arial"/>
      <w:sz w:val="20"/>
    </w:rPr>
  </w:style>
  <w:style w:type="character" w:customStyle="1" w:styleId="Corpodetexto3Char">
    <w:name w:val="Corpo de texto 3 Char"/>
    <w:basedOn w:val="Fontepargpadro"/>
    <w:link w:val="Corpodetexto3"/>
    <w:rsid w:val="0052574A"/>
    <w:rPr>
      <w:rFonts w:ascii="Arial" w:hAnsi="Arial" w:cs="Arial"/>
      <w:szCs w:val="24"/>
    </w:rPr>
  </w:style>
  <w:style w:type="paragraph" w:styleId="Recuodecorpodetexto">
    <w:name w:val="Body Text Indent"/>
    <w:basedOn w:val="Normal"/>
    <w:link w:val="RecuodecorpodetextoChar"/>
    <w:rsid w:val="006B3A5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B3A5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Cabealho">
    <w:name w:val="header"/>
    <w:basedOn w:val="Normal"/>
    <w:link w:val="CabealhoChar"/>
    <w:rsid w:val="0072390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723900"/>
    <w:rPr>
      <w:sz w:val="24"/>
      <w:szCs w:val="24"/>
    </w:rPr>
  </w:style>
  <w:style w:type="paragraph" w:styleId="Rodap">
    <w:name w:val="footer"/>
    <w:basedOn w:val="Normal"/>
    <w:link w:val="RodapChar"/>
    <w:rsid w:val="0072390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723900"/>
    <w:rPr>
      <w:sz w:val="24"/>
      <w:szCs w:val="24"/>
    </w:rPr>
  </w:style>
  <w:style w:type="character" w:styleId="Refdecomentrio">
    <w:name w:val="annotation reference"/>
    <w:basedOn w:val="Fontepargpadro"/>
    <w:rsid w:val="00F9613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9613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96133"/>
  </w:style>
  <w:style w:type="paragraph" w:styleId="Assuntodocomentrio">
    <w:name w:val="annotation subject"/>
    <w:basedOn w:val="Textodecomentrio"/>
    <w:next w:val="Textodecomentrio"/>
    <w:link w:val="AssuntodocomentrioChar"/>
    <w:rsid w:val="00F961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paragraph" w:styleId="NormalWeb">
    <w:name w:val="Normal (Web)"/>
    <w:basedOn w:val="Normal"/>
    <w:rsid w:val="00D6667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D666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39154-1B02-4BBA-A065-3D382F22A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2299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2014-07-09T16:14:00Z</cp:lastPrinted>
  <dcterms:created xsi:type="dcterms:W3CDTF">2015-01-30T11:14:00Z</dcterms:created>
  <dcterms:modified xsi:type="dcterms:W3CDTF">2015-01-30T11:14:00Z</dcterms:modified>
</cp:coreProperties>
</file>