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B63A9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DB63A9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DB63A9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DB63A9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DB63A9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B63A9" w:rsidTr="004071A1">
        <w:tc>
          <w:tcPr>
            <w:tcW w:w="1800" w:type="dxa"/>
            <w:shd w:val="clear" w:color="auto" w:fill="F3F3F3"/>
          </w:tcPr>
          <w:p w:rsidR="004071A1" w:rsidRPr="00DB63A9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B63A9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DB63A9" w:rsidRPr="00DB63A9" w:rsidTr="00D67B31">
        <w:tc>
          <w:tcPr>
            <w:tcW w:w="1800" w:type="dxa"/>
            <w:vAlign w:val="center"/>
          </w:tcPr>
          <w:p w:rsidR="00DB63A9" w:rsidRPr="00DB63A9" w:rsidRDefault="00DB63A9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color w:val="000000"/>
                <w:sz w:val="22"/>
                <w:szCs w:val="22"/>
              </w:rPr>
              <w:t>EGR5603</w:t>
            </w:r>
          </w:p>
        </w:tc>
        <w:tc>
          <w:tcPr>
            <w:tcW w:w="7740" w:type="dxa"/>
            <w:vAlign w:val="center"/>
          </w:tcPr>
          <w:p w:rsidR="00DB63A9" w:rsidRPr="00DB63A9" w:rsidRDefault="00DB63A9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color w:val="000000"/>
                <w:sz w:val="22"/>
                <w:szCs w:val="22"/>
              </w:rPr>
              <w:t>Desenho Técnico para Engenharia de Materiais</w:t>
            </w:r>
          </w:p>
        </w:tc>
      </w:tr>
    </w:tbl>
    <w:p w:rsidR="00FF5AF3" w:rsidRPr="00DB63A9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B63A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B63A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B63A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B63A9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B63A9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E2235E" w:rsidRPr="00DB63A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DB63A9" w:rsidRDefault="00DB63A9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DB63A9" w:rsidRDefault="00DB63A9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DB63A9" w:rsidRDefault="00DB63A9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B63A9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DB63A9" w:rsidRDefault="00DB63A9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B63A9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</w:tr>
    </w:tbl>
    <w:p w:rsidR="0073670A" w:rsidRPr="00DB63A9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B63A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B63A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B63A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B63A9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DB63A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DB63A9" w:rsidRDefault="00DB63A9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B63A9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DB63A9" w:rsidRDefault="00DB63A9" w:rsidP="007A4FD6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B63A9">
              <w:rPr>
                <w:rFonts w:ascii="Verdana" w:hAnsi="Verdana" w:cs="Arial"/>
                <w:sz w:val="22"/>
                <w:szCs w:val="22"/>
              </w:rPr>
              <w:t>EGR5618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DB63A9" w:rsidRDefault="00DB63A9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Arial"/>
                <w:color w:val="000000"/>
                <w:sz w:val="22"/>
                <w:szCs w:val="22"/>
              </w:rPr>
              <w:t>Engenharia de Materiais</w:t>
            </w:r>
          </w:p>
        </w:tc>
      </w:tr>
    </w:tbl>
    <w:p w:rsidR="00F53ADB" w:rsidRPr="00DB63A9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1134"/>
        <w:gridCol w:w="5387"/>
        <w:gridCol w:w="992"/>
      </w:tblGrid>
      <w:tr w:rsidR="00DB63A9" w:rsidRPr="00DB63A9" w:rsidTr="00D605C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  <w:gridSpan w:val="3"/>
            <w:vAlign w:val="center"/>
          </w:tcPr>
          <w:p w:rsidR="00DB63A9" w:rsidRPr="00DB63A9" w:rsidRDefault="00DB63A9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Normas Técnicas, Noções de técnicas de traçado a mão livre, Sistemas de representação: Perpectiva e Projeções Ortogonais, Vistas omitidas, CAD, Cotagem, Noções de corte.</w:t>
            </w:r>
          </w:p>
        </w:tc>
      </w:tr>
      <w:tr w:rsidR="00DB63A9" w:rsidRPr="00DB63A9" w:rsidTr="00D605C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  <w:gridSpan w:val="3"/>
            <w:vAlign w:val="center"/>
          </w:tcPr>
          <w:p w:rsidR="00DB63A9" w:rsidRPr="00DB63A9" w:rsidRDefault="00DB63A9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Capacitar os acadêmicos a representar e interpretar desenhos técnicos de acordo com as normas técnicas vigentes. As técnicas de representação a mão-livre e através do computador serão utilizadas no desenvolvimento do conteúdo programático.</w:t>
            </w:r>
          </w:p>
        </w:tc>
      </w:tr>
      <w:tr w:rsidR="00DB63A9" w:rsidRPr="00DB63A9" w:rsidTr="00DB63A9">
        <w:tc>
          <w:tcPr>
            <w:tcW w:w="2023" w:type="dxa"/>
            <w:vMerge w:val="restart"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Conteúdo programático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C113BB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Horas</w:t>
            </w:r>
          </w:p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Aula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Normas para Desenho Técnico - ABNT/DIN.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04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Caligrafia Técnica - Exercícios em folha A3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01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 xml:space="preserve">Formatos e dobramento de folhas de desenho - Exercícios em </w:t>
            </w:r>
            <w:bookmarkStart w:id="0" w:name="_GoBack"/>
            <w:bookmarkEnd w:id="0"/>
            <w:r w:rsidRPr="00DB63A9">
              <w:rPr>
                <w:rFonts w:ascii="Verdana" w:hAnsi="Verdana" w:cs="Tahoma"/>
                <w:sz w:val="22"/>
                <w:szCs w:val="22"/>
              </w:rPr>
              <w:t>Folha A3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01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Apresentação na folha de desenho , Legendas e Escalas - Exs. em Folha A3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01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Tipos de Linhas e Aplicações e Tipos de Grafites - Exercícios em Folha A3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01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Técnicas de Traçado á mão-Livre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Traços retos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Traços curvos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Traços mistos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Sistemas de Representação em Desenho Técnico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16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Representação em perspectivas axonométricas: Isométricas e Cavaleiras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10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Axonometria ortogonal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Representação através das projeções ortogonais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Representação no 1 diedro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04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PROVA I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Vistas Omitidas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Introdução ao CAD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Comandos básicos de construção e edição de desenhos em 2D e 3D com auxílio do computador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12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Prova II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Cotagem em Desenho Técnico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Cotagem normalizada em vistas ortogonais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03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Cotagem normalizada em esboços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03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Cortes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Tipos de Cortes: Total, meio-corte, parcial, seções e rupturas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06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DB63A9">
            <w:pPr>
              <w:autoSpaceDE w:val="0"/>
              <w:ind w:left="317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sz w:val="22"/>
                <w:szCs w:val="22"/>
              </w:rPr>
              <w:t>PROVA III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sz w:val="22"/>
                <w:szCs w:val="22"/>
              </w:rPr>
              <w:t>02</w:t>
            </w:r>
          </w:p>
        </w:tc>
      </w:tr>
      <w:tr w:rsidR="00DB63A9" w:rsidRPr="00DB63A9" w:rsidTr="00DB63A9">
        <w:tc>
          <w:tcPr>
            <w:tcW w:w="2023" w:type="dxa"/>
            <w:vMerge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387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Total (horas/aula)</w:t>
            </w:r>
          </w:p>
        </w:tc>
        <w:tc>
          <w:tcPr>
            <w:tcW w:w="992" w:type="dxa"/>
            <w:vAlign w:val="center"/>
          </w:tcPr>
          <w:p w:rsidR="00DB63A9" w:rsidRPr="00DB63A9" w:rsidRDefault="00DB63A9" w:rsidP="00A1368E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DB63A9">
              <w:rPr>
                <w:rFonts w:ascii="Verdana" w:hAnsi="Verdana" w:cs="Tahoma"/>
                <w:b/>
                <w:bCs/>
                <w:sz w:val="22"/>
                <w:szCs w:val="22"/>
              </w:rPr>
              <w:t>56</w:t>
            </w:r>
          </w:p>
        </w:tc>
      </w:tr>
      <w:tr w:rsidR="00DB63A9" w:rsidRPr="00DB63A9" w:rsidTr="006F7095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B63A9" w:rsidRPr="00DB63A9" w:rsidRDefault="00DB63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B63A9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  <w:gridSpan w:val="3"/>
            <w:vAlign w:val="center"/>
          </w:tcPr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BACHMANN e FORBERG. Desenho Técnico. Ao Livro Técnico. Rio de Janeiro, 1976.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BORNANCINI,José Carlos M., et alii. Desenho Técnico Básico- Vol.I e II.3ºEdição. Ed. Sulina.1981.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FRENCH, thomas, et alii. Desenho Técnico e Tecnologia Gráfica. Ed. Globo. Porto Alegre, 1985.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HOELSCHER, R.P. e outros. Expressão Gráfica e Desenho Técnico, e científicos. Editora SA. Rio de Janeiro, 1978.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PROVENZA, Francisco. Desenhista de Máquinas. Publicações Prótec, São Paulo, 1973.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SCHNEIDER, W. Desenho Técnico. Ao Livro Técnico. Rio de Janeiro, 1976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  <w:lang w:val="en-US"/>
              </w:rPr>
              <w:t xml:space="preserve">SPECK, Henderson Jose, et </w:t>
            </w:r>
            <w:proofErr w:type="spellStart"/>
            <w:r w:rsidRPr="00DB63A9">
              <w:rPr>
                <w:rFonts w:ascii="Verdana" w:hAnsi="Verdana" w:cs="Tahoma"/>
                <w:color w:val="000000"/>
                <w:sz w:val="22"/>
                <w:szCs w:val="22"/>
                <w:lang w:val="en-US"/>
              </w:rPr>
              <w:t>alli</w:t>
            </w:r>
            <w:proofErr w:type="spellEnd"/>
            <w:r w:rsidRPr="00DB63A9">
              <w:rPr>
                <w:rFonts w:ascii="Verdana" w:hAnsi="Verdana" w:cs="Tahoma"/>
                <w:color w:val="000000"/>
                <w:sz w:val="22"/>
                <w:szCs w:val="22"/>
                <w:lang w:val="en-US"/>
              </w:rPr>
              <w:t xml:space="preserve">. </w:t>
            </w: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Manual Básico de Desenho Técnico. 5ª ed. Editora da UFSC. Fpolis, 2010.</w:t>
            </w:r>
          </w:p>
          <w:p w:rsidR="00DB63A9" w:rsidRPr="00DB63A9" w:rsidRDefault="00DB63A9" w:rsidP="0064162C">
            <w:pPr>
              <w:spacing w:after="120"/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B63A9">
              <w:rPr>
                <w:rFonts w:ascii="Verdana" w:hAnsi="Verdana" w:cs="Tahoma"/>
                <w:color w:val="000000"/>
                <w:sz w:val="22"/>
                <w:szCs w:val="22"/>
              </w:rPr>
              <w:t>ABNT - Normas para o Desenho Técnico.</w:t>
            </w:r>
          </w:p>
          <w:p w:rsidR="00DB63A9" w:rsidRPr="00DB63A9" w:rsidRDefault="00DB63A9" w:rsidP="00E57DA7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</w:p>
        </w:tc>
      </w:tr>
    </w:tbl>
    <w:p w:rsidR="00A459DB" w:rsidRPr="00DB63A9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:rsidR="00DB63A9" w:rsidRPr="00DB63A9" w:rsidRDefault="00DB63A9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DB63A9" w:rsidRPr="00DB63A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4" w:rsidRDefault="003A75B4">
      <w:r>
        <w:separator/>
      </w:r>
    </w:p>
  </w:endnote>
  <w:endnote w:type="continuationSeparator" w:id="0">
    <w:p w:rsidR="003A75B4" w:rsidRDefault="003A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4" w:rsidRDefault="003A75B4">
      <w:r>
        <w:separator/>
      </w:r>
    </w:p>
  </w:footnote>
  <w:footnote w:type="continuationSeparator" w:id="0">
    <w:p w:rsidR="003A75B4" w:rsidRDefault="003A75B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A75B4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B63A9"/>
    <w:rsid w:val="00DC1278"/>
    <w:rsid w:val="00DC4FE2"/>
    <w:rsid w:val="00DD0F66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40E1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EA51-74D7-4986-B4F4-3EF78C8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2015-01-28T18:43:00Z</dcterms:created>
  <dcterms:modified xsi:type="dcterms:W3CDTF">2015-01-28T18:43:00Z</dcterms:modified>
</cp:coreProperties>
</file>