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31EBC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31EBC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1EB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31EB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31EBC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31EBC" w:rsidTr="004071A1">
        <w:tc>
          <w:tcPr>
            <w:tcW w:w="1800" w:type="dxa"/>
            <w:shd w:val="clear" w:color="auto" w:fill="F3F3F3"/>
          </w:tcPr>
          <w:p w:rsidR="004071A1" w:rsidRPr="00031EBC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31EBC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031EBC" w:rsidTr="004071A1">
        <w:tc>
          <w:tcPr>
            <w:tcW w:w="1800" w:type="dxa"/>
          </w:tcPr>
          <w:p w:rsidR="006575E9" w:rsidRPr="00031EBC" w:rsidRDefault="00700601" w:rsidP="002D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color w:val="000000"/>
                <w:sz w:val="20"/>
                <w:szCs w:val="20"/>
              </w:rPr>
              <w:t>EGR55</w:t>
            </w:r>
            <w:r w:rsidR="000258D7" w:rsidRPr="00031E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D0B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</w:tcPr>
          <w:p w:rsidR="006575E9" w:rsidRPr="00031EBC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color w:val="000000"/>
                <w:sz w:val="20"/>
                <w:szCs w:val="20"/>
              </w:rPr>
              <w:t>Rendering</w:t>
            </w:r>
          </w:p>
        </w:tc>
      </w:tr>
    </w:tbl>
    <w:p w:rsidR="00FF5AF3" w:rsidRPr="00031EBC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31EB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EBC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EBC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EBC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EBC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31EB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31EBC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31EBC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31EBC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31EBC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31EBC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31EB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31EBC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31EBC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31EBC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31EB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031EBC" w:rsidRDefault="000F1BE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31EBC" w:rsidRDefault="00700601" w:rsidP="0003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EGR7</w:t>
            </w:r>
            <w:r w:rsidR="00031EBC" w:rsidRPr="00031EBC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31EBC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BC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031EBC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31EBC" w:rsidRPr="00031EB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031EBC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31EBC" w:rsidRPr="00031EBC" w:rsidRDefault="00031EBC" w:rsidP="00031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i/>
                <w:iCs/>
                <w:sz w:val="20"/>
                <w:szCs w:val="20"/>
              </w:rPr>
              <w:t>Representação manual de produtos e objetos. Técnicas manuais (pastel seco, aerografia, lápis, etc.) Representação digital de produtos e objetos (Photoshop, 3Dmax, etc), Apresentação de projetos (pranchas, posters, projeção, impressão, etc.).</w:t>
            </w:r>
          </w:p>
        </w:tc>
      </w:tr>
      <w:tr w:rsidR="00031EBC" w:rsidRPr="00031EB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031EBC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31EBC" w:rsidRPr="00031EBC" w:rsidRDefault="00031EBC" w:rsidP="00F66E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Conhecer e aplicar os materiais e técnicas de representação manual, desenvolvendo a criatividade e capacidade de comunicação gráfica do designer.</w:t>
            </w:r>
          </w:p>
        </w:tc>
      </w:tr>
      <w:tr w:rsidR="00031EBC" w:rsidRPr="00031EB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031EBC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31EBC" w:rsidRPr="00031EBC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UNIDADE I</w:t>
            </w:r>
            <w:r w:rsidRPr="00031EBC">
              <w:rPr>
                <w:rFonts w:ascii="Arial" w:hAnsi="Arial" w:cs="Arial"/>
                <w:sz w:val="20"/>
                <w:szCs w:val="20"/>
              </w:rPr>
              <w:t>: Conceitos e considerações sobre rendering e apresentação das ferramentas e materiais.</w:t>
            </w:r>
          </w:p>
          <w:p w:rsidR="00031EBC" w:rsidRPr="00031EBC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UNIDADE II</w:t>
            </w:r>
            <w:r w:rsidRPr="00031EBC">
              <w:rPr>
                <w:rFonts w:ascii="Arial" w:hAnsi="Arial" w:cs="Arial"/>
                <w:sz w:val="20"/>
                <w:szCs w:val="20"/>
              </w:rPr>
              <w:t>:Fundamentos da representação manual (perspectiva, textura, sombra, brilho, reflexo, cor)</w:t>
            </w:r>
          </w:p>
          <w:p w:rsidR="00031EBC" w:rsidRPr="00031EBC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UNIDADE III</w:t>
            </w:r>
            <w:r w:rsidRPr="00031EBC">
              <w:rPr>
                <w:rFonts w:ascii="Arial" w:hAnsi="Arial" w:cs="Arial"/>
                <w:sz w:val="20"/>
                <w:szCs w:val="20"/>
              </w:rPr>
              <w:t>:Técnicas de ilustrações básicas (uso de nanquim, carvão, pastel, guache, aquarela, etc).</w:t>
            </w:r>
          </w:p>
          <w:p w:rsidR="00031EBC" w:rsidRPr="00031EBC" w:rsidRDefault="00031EBC" w:rsidP="0051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>UNIDADE IV</w:t>
            </w:r>
            <w:r w:rsidRPr="00031EBC">
              <w:rPr>
                <w:rFonts w:ascii="Arial" w:hAnsi="Arial" w:cs="Arial"/>
                <w:sz w:val="20"/>
                <w:szCs w:val="20"/>
              </w:rPr>
              <w:t>:Técnicas de rendering (mescla de técnicas de ilustrações).</w:t>
            </w:r>
          </w:p>
        </w:tc>
      </w:tr>
      <w:tr w:rsidR="00031EBC" w:rsidRPr="00031EB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031EBC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EB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 xml:space="preserve">MAYER, Ralph. </w:t>
            </w:r>
            <w:r w:rsidRPr="00031EBC">
              <w:rPr>
                <w:rFonts w:ascii="Arial" w:hAnsi="Arial" w:cs="Arial"/>
                <w:b/>
                <w:sz w:val="20"/>
                <w:szCs w:val="20"/>
              </w:rPr>
              <w:t>Manual do artista: de técnicas e materiais.</w:t>
            </w:r>
            <w:r w:rsidRPr="00031EBC">
              <w:rPr>
                <w:rFonts w:ascii="Arial" w:hAnsi="Arial" w:cs="Arial"/>
                <w:sz w:val="20"/>
                <w:szCs w:val="20"/>
              </w:rPr>
              <w:t xml:space="preserve"> 2 ed. São Paulo: Martins Fontes, 1999.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 xml:space="preserve">MELO, Joana A. D’Ávila (trad.). </w:t>
            </w:r>
            <w:r w:rsidRPr="00031EBC">
              <w:rPr>
                <w:rFonts w:ascii="Arial" w:hAnsi="Arial" w:cs="Arial"/>
                <w:b/>
                <w:sz w:val="20"/>
                <w:szCs w:val="20"/>
              </w:rPr>
              <w:t>Materiais e técnicas: Guia completo</w:t>
            </w:r>
            <w:r w:rsidRPr="00031EBC">
              <w:rPr>
                <w:rFonts w:ascii="Arial" w:hAnsi="Arial" w:cs="Arial"/>
                <w:sz w:val="20"/>
                <w:szCs w:val="20"/>
              </w:rPr>
              <w:t>. São Paulo: Ed. WMF Martins Fontes, 2008.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 xml:space="preserve">MULHERIN, Jenny. </w:t>
            </w:r>
            <w:r w:rsidRPr="00031EBC">
              <w:rPr>
                <w:rFonts w:ascii="Arial" w:hAnsi="Arial" w:cs="Arial"/>
                <w:b/>
                <w:sz w:val="20"/>
                <w:szCs w:val="20"/>
              </w:rPr>
              <w:t>Técnicas de presentacion para el artista gráfico</w:t>
            </w:r>
            <w:r w:rsidRPr="00031EBC">
              <w:rPr>
                <w:rFonts w:ascii="Arial" w:hAnsi="Arial" w:cs="Arial"/>
                <w:sz w:val="20"/>
                <w:szCs w:val="20"/>
              </w:rPr>
              <w:t>. Barcelona: Editorial Gustavo Gili, 1990.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 xml:space="preserve">BALLESTAR, Vincent.; VIGUE, Jordi. </w:t>
            </w:r>
            <w:r w:rsidRPr="00031EBC">
              <w:rPr>
                <w:rFonts w:ascii="Arial" w:hAnsi="Arial" w:cs="Arial"/>
                <w:b/>
                <w:sz w:val="20"/>
                <w:szCs w:val="20"/>
              </w:rPr>
              <w:t>Guache</w:t>
            </w:r>
            <w:r w:rsidRPr="00031EBC">
              <w:rPr>
                <w:rFonts w:ascii="Arial" w:hAnsi="Arial" w:cs="Arial"/>
                <w:sz w:val="20"/>
                <w:szCs w:val="20"/>
              </w:rPr>
              <w:t xml:space="preserve"> – Coleção: Curso de desenho e pintura. Portugal: Editora Estampa, 2003.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EBC">
              <w:rPr>
                <w:rFonts w:ascii="Arial" w:hAnsi="Arial" w:cs="Arial"/>
                <w:sz w:val="20"/>
                <w:szCs w:val="20"/>
              </w:rPr>
              <w:t xml:space="preserve">DOYLE, Michael E. </w:t>
            </w:r>
            <w:r w:rsidRPr="00031EBC">
              <w:rPr>
                <w:rFonts w:ascii="Arial" w:hAnsi="Arial" w:cs="Arial"/>
                <w:b/>
                <w:sz w:val="20"/>
                <w:szCs w:val="20"/>
              </w:rPr>
              <w:t>Desenho a cores</w:t>
            </w:r>
            <w:r w:rsidRPr="00031EBC">
              <w:rPr>
                <w:rFonts w:ascii="Arial" w:hAnsi="Arial" w:cs="Arial"/>
                <w:sz w:val="20"/>
                <w:szCs w:val="20"/>
              </w:rPr>
              <w:t xml:space="preserve">. 2 ed. </w:t>
            </w:r>
            <w:r w:rsidRPr="00031EBC">
              <w:rPr>
                <w:rFonts w:ascii="Arial" w:hAnsi="Arial" w:cs="Arial"/>
                <w:sz w:val="20"/>
                <w:szCs w:val="20"/>
                <w:lang w:val="en-US"/>
              </w:rPr>
              <w:t>Ed. Bookman.</w:t>
            </w:r>
          </w:p>
          <w:p w:rsidR="00031EBC" w:rsidRPr="00031EBC" w:rsidRDefault="00031EBC" w:rsidP="0001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BC">
              <w:rPr>
                <w:rFonts w:ascii="Arial" w:hAnsi="Arial" w:cs="Arial"/>
                <w:sz w:val="20"/>
                <w:szCs w:val="20"/>
                <w:lang w:val="en-US"/>
              </w:rPr>
              <w:t xml:space="preserve">STRAUB, Ericson. </w:t>
            </w:r>
            <w:r w:rsidRPr="00031EBC">
              <w:rPr>
                <w:rFonts w:ascii="Arial" w:hAnsi="Arial" w:cs="Arial"/>
                <w:b/>
                <w:sz w:val="20"/>
                <w:szCs w:val="20"/>
                <w:lang w:val="en-US"/>
              </w:rPr>
              <w:t>ABC do rendering</w:t>
            </w:r>
            <w:r w:rsidRPr="00031E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31EBC">
              <w:rPr>
                <w:rFonts w:ascii="Arial" w:hAnsi="Arial" w:cs="Arial"/>
                <w:sz w:val="20"/>
                <w:szCs w:val="20"/>
              </w:rPr>
              <w:t>Curitiba: Infolio Editorial, 2004.</w:t>
            </w:r>
          </w:p>
        </w:tc>
      </w:tr>
    </w:tbl>
    <w:p w:rsidR="00A459DB" w:rsidRPr="00031EBC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31EB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10" w:rsidRDefault="00983C10">
      <w:r>
        <w:separator/>
      </w:r>
    </w:p>
  </w:endnote>
  <w:endnote w:type="continuationSeparator" w:id="0">
    <w:p w:rsidR="00983C10" w:rsidRDefault="0098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10" w:rsidRDefault="00983C10">
      <w:r>
        <w:separator/>
      </w:r>
    </w:p>
  </w:footnote>
  <w:footnote w:type="continuationSeparator" w:id="0">
    <w:p w:rsidR="00983C10" w:rsidRDefault="00983C1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83C10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3098-C2C7-44D9-BF4B-1788A7C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2015-01-30T10:19:00Z</dcterms:created>
  <dcterms:modified xsi:type="dcterms:W3CDTF">2015-01-30T10:20:00Z</dcterms:modified>
</cp:coreProperties>
</file>