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F3" w:rsidRPr="001D666C" w:rsidRDefault="00FF5AF3" w:rsidP="007E2EE4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D666C" w:rsidRDefault="004071A1" w:rsidP="007E2E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666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D666C">
        <w:rPr>
          <w:rStyle w:val="Refdenotaderodap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D666C" w:rsidRDefault="004071A1" w:rsidP="007E2EE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1D666C" w:rsidTr="004071A1">
        <w:tc>
          <w:tcPr>
            <w:tcW w:w="1800" w:type="dxa"/>
            <w:shd w:val="clear" w:color="auto" w:fill="F3F3F3"/>
          </w:tcPr>
          <w:p w:rsidR="004071A1" w:rsidRPr="001D666C" w:rsidRDefault="004071A1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D666C" w:rsidRDefault="004071A1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E2EE4" w:rsidRPr="001D666C" w:rsidTr="004071A1">
        <w:tc>
          <w:tcPr>
            <w:tcW w:w="1800" w:type="dxa"/>
          </w:tcPr>
          <w:p w:rsidR="007E2EE4" w:rsidRPr="001D666C" w:rsidRDefault="007E2EE4" w:rsidP="007E2EE4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color w:val="000000"/>
                <w:sz w:val="20"/>
                <w:szCs w:val="20"/>
              </w:rPr>
              <w:t>EGR7187</w:t>
            </w:r>
          </w:p>
        </w:tc>
        <w:tc>
          <w:tcPr>
            <w:tcW w:w="7740" w:type="dxa"/>
          </w:tcPr>
          <w:p w:rsidR="007E2EE4" w:rsidRPr="001D666C" w:rsidRDefault="00C37187" w:rsidP="00C37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Fundamentos da </w:t>
            </w:r>
            <w:r w:rsidR="007E2EE4" w:rsidRPr="001D666C">
              <w:rPr>
                <w:rFonts w:ascii="Arial" w:hAnsi="Arial" w:cs="Arial"/>
                <w:color w:val="000000"/>
                <w:sz w:val="20"/>
                <w:szCs w:val="20"/>
              </w:rPr>
              <w:t xml:space="preserve">Ergonomia </w:t>
            </w:r>
          </w:p>
        </w:tc>
      </w:tr>
    </w:tbl>
    <w:p w:rsidR="00FF5AF3" w:rsidRPr="001D666C" w:rsidRDefault="00FF5AF3" w:rsidP="007E2E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1D666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666C" w:rsidRDefault="00FF5AF3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666C" w:rsidRDefault="00FF5AF3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666C" w:rsidRDefault="00FF5AF3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D666C" w:rsidRDefault="00FF5AF3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1D666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1D666C" w:rsidRDefault="00C37187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1D666C" w:rsidRDefault="00C37187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1D666C" w:rsidRDefault="00C37187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1D666C" w:rsidRDefault="007E2EE4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6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73670A" w:rsidRPr="001D666C" w:rsidRDefault="0073670A" w:rsidP="007E2E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1D666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D666C" w:rsidRDefault="0073670A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D666C" w:rsidRDefault="0073670A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D666C" w:rsidRDefault="0073670A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1D666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1D666C" w:rsidRDefault="0073670A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1D666C" w:rsidRDefault="00BD6993" w:rsidP="007E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1D666C" w:rsidRDefault="0073670A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3ADB" w:rsidRPr="001D666C" w:rsidRDefault="00F53ADB" w:rsidP="007E2E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371"/>
      </w:tblGrid>
      <w:tr w:rsidR="007E2EE4" w:rsidRPr="001D666C" w:rsidTr="00FD0A7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7E2EE4" w:rsidRPr="001D666C" w:rsidRDefault="007E2EE4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371" w:type="dxa"/>
          </w:tcPr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 xml:space="preserve">Introdução a Ergonomia. Conceitos de Ergonomia Física, Cognitiva </w:t>
            </w:r>
            <w:proofErr w:type="gramStart"/>
            <w:r w:rsidRPr="00C37187">
              <w:rPr>
                <w:rFonts w:ascii="Verdana" w:hAnsi="Verdana" w:cs="Verdana"/>
                <w:sz w:val="20"/>
                <w:szCs w:val="20"/>
              </w:rPr>
              <w:t>e</w:t>
            </w:r>
            <w:proofErr w:type="gramEnd"/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Informacional.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Fundamentos de Antropometria e Biomecânica. Controles e Manejos.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Dispositivos de informação.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Fundamentos da Psicologia Cognitiva. Processos Cognitivos. Memórias: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C37187">
              <w:rPr>
                <w:rFonts w:ascii="Verdana" w:hAnsi="Verdana" w:cs="Verdana"/>
                <w:sz w:val="20"/>
                <w:szCs w:val="20"/>
              </w:rPr>
              <w:t>sensorial</w:t>
            </w:r>
            <w:proofErr w:type="gramEnd"/>
            <w:r w:rsidRPr="00C37187">
              <w:rPr>
                <w:rFonts w:ascii="Verdana" w:hAnsi="Verdana" w:cs="Verdana"/>
                <w:sz w:val="20"/>
                <w:szCs w:val="20"/>
              </w:rPr>
              <w:t>, operacional, de curto prazo e de longo prazo. Ativação das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C37187">
              <w:rPr>
                <w:rFonts w:ascii="Verdana" w:hAnsi="Verdana" w:cs="Verdana"/>
                <w:sz w:val="20"/>
                <w:szCs w:val="20"/>
              </w:rPr>
              <w:t>memórias</w:t>
            </w:r>
            <w:proofErr w:type="gramEnd"/>
            <w:r w:rsidRPr="00C37187">
              <w:rPr>
                <w:rFonts w:ascii="Verdana" w:hAnsi="Verdana" w:cs="Verdana"/>
                <w:sz w:val="20"/>
                <w:szCs w:val="20"/>
              </w:rPr>
              <w:t>. Processamento e armazenamento de informações.</w:t>
            </w:r>
          </w:p>
          <w:p w:rsidR="007E2EE4" w:rsidRPr="00C37187" w:rsidRDefault="00C37187" w:rsidP="00C37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Raciocínio e Inferências. Tomada de decisão.</w:t>
            </w:r>
          </w:p>
        </w:tc>
      </w:tr>
      <w:tr w:rsidR="007E2EE4" w:rsidRPr="001D666C" w:rsidTr="00FD0A7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7E2EE4" w:rsidRPr="001D666C" w:rsidRDefault="007E2EE4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371" w:type="dxa"/>
          </w:tcPr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Compreender a relação intrínseca entre a ergonomia e o design.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Capacitar o aluno a projetar e desenvolver produtos e equipamentos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C37187">
              <w:rPr>
                <w:rFonts w:ascii="Verdana" w:hAnsi="Verdana" w:cs="Verdana"/>
                <w:sz w:val="20"/>
                <w:szCs w:val="20"/>
              </w:rPr>
              <w:t>com</w:t>
            </w:r>
            <w:proofErr w:type="gramEnd"/>
            <w:r w:rsidRPr="00C37187">
              <w:rPr>
                <w:rFonts w:ascii="Verdana" w:hAnsi="Verdana" w:cs="Verdana"/>
                <w:sz w:val="20"/>
                <w:szCs w:val="20"/>
              </w:rPr>
              <w:t xml:space="preserve"> uma abordagem ergonômica.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Desenvolver capacidade crítica e analítica da projetação com uma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C37187">
              <w:rPr>
                <w:rFonts w:ascii="Verdana" w:hAnsi="Verdana" w:cs="Verdana"/>
                <w:sz w:val="20"/>
                <w:szCs w:val="20"/>
              </w:rPr>
              <w:t>abordagem</w:t>
            </w:r>
            <w:proofErr w:type="gramEnd"/>
            <w:r w:rsidRPr="00C37187">
              <w:rPr>
                <w:rFonts w:ascii="Verdana" w:hAnsi="Verdana" w:cs="Verdana"/>
                <w:sz w:val="20"/>
                <w:szCs w:val="20"/>
              </w:rPr>
              <w:t xml:space="preserve"> ergonômica.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Conhecer os critérios ergonômicos para o desenvolvimento e avaliação</w:t>
            </w:r>
          </w:p>
          <w:p w:rsidR="007E2EE4" w:rsidRPr="00C37187" w:rsidRDefault="00C37187" w:rsidP="00C3718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C37187">
              <w:rPr>
                <w:rFonts w:ascii="Verdana" w:hAnsi="Verdana" w:cs="Verdana"/>
                <w:sz w:val="20"/>
                <w:szCs w:val="20"/>
              </w:rPr>
              <w:t>de</w:t>
            </w:r>
            <w:proofErr w:type="gramEnd"/>
            <w:r w:rsidRPr="00C37187">
              <w:rPr>
                <w:rFonts w:ascii="Verdana" w:hAnsi="Verdana" w:cs="Verdana"/>
                <w:sz w:val="20"/>
                <w:szCs w:val="20"/>
              </w:rPr>
              <w:t xml:space="preserve"> produtos</w:t>
            </w:r>
            <w:r w:rsidR="007E2EE4" w:rsidRPr="00C371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2EE4" w:rsidRPr="001D666C" w:rsidTr="00FD0A7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7E2EE4" w:rsidRPr="001D666C" w:rsidRDefault="007E2EE4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371" w:type="dxa"/>
          </w:tcPr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Unidade 1. Conceituação de Ergonomia e de suas especificidades.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Unidade 2. Fundamentos da Ergonomia Cognitiva.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Unidade 3. Fundamentos da Ergonomia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C37187">
              <w:rPr>
                <w:rFonts w:ascii="Verdana" w:hAnsi="Verdana" w:cs="Verdana"/>
                <w:sz w:val="20"/>
                <w:szCs w:val="20"/>
              </w:rPr>
              <w:t>Informacional.</w:t>
            </w:r>
          </w:p>
          <w:p w:rsidR="007E2EE4" w:rsidRPr="00C37187" w:rsidRDefault="00C37187" w:rsidP="00C37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>Unidade 4. Fundamentos da Ergonomia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37187">
              <w:rPr>
                <w:rFonts w:ascii="Verdana" w:hAnsi="Verdana" w:cs="Verdana"/>
                <w:sz w:val="20"/>
                <w:szCs w:val="20"/>
              </w:rPr>
              <w:t>Física.</w:t>
            </w:r>
          </w:p>
        </w:tc>
      </w:tr>
      <w:tr w:rsidR="007E2EE4" w:rsidRPr="001D666C" w:rsidTr="00FD0A71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7E2EE4" w:rsidRPr="001D666C" w:rsidRDefault="007E2EE4" w:rsidP="007E2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66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371" w:type="dxa"/>
          </w:tcPr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C37187">
              <w:rPr>
                <w:rFonts w:ascii="Verdana" w:hAnsi="Verdana" w:cs="Verdana"/>
                <w:b/>
                <w:sz w:val="20"/>
                <w:szCs w:val="20"/>
              </w:rPr>
              <w:t>Básica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 xml:space="preserve">CYBIS, Walter; BETIOL, Adriana; FAUST, Richard. </w:t>
            </w:r>
            <w:r w:rsidRPr="00C3718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Ergonomia e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Usabilidade. </w:t>
            </w:r>
            <w:r w:rsidRPr="00C37187">
              <w:rPr>
                <w:rFonts w:ascii="Verdana" w:hAnsi="Verdana" w:cs="Verdana"/>
                <w:sz w:val="20"/>
                <w:szCs w:val="20"/>
              </w:rPr>
              <w:t>Conhecimentos, Métodos e Aplicações. São Paulo: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proofErr w:type="spellStart"/>
            <w:r w:rsidRPr="00C37187">
              <w:rPr>
                <w:rFonts w:ascii="Verdana" w:hAnsi="Verdana" w:cs="Verdana"/>
                <w:sz w:val="20"/>
                <w:szCs w:val="20"/>
              </w:rPr>
              <w:t>Novatec</w:t>
            </w:r>
            <w:proofErr w:type="spellEnd"/>
            <w:r w:rsidRPr="00C37187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gramStart"/>
            <w:r w:rsidRPr="00C37187">
              <w:rPr>
                <w:rFonts w:ascii="Verdana" w:hAnsi="Verdana" w:cs="Verdana"/>
                <w:sz w:val="20"/>
                <w:szCs w:val="20"/>
              </w:rPr>
              <w:t>2007.</w:t>
            </w:r>
            <w:proofErr w:type="gramEnd"/>
            <w:r w:rsidRPr="00C37187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Estante: 65.015.11 C994e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 xml:space="preserve">GRANDJEAN, E. </w:t>
            </w:r>
            <w:r w:rsidRPr="00C3718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Manual de ergonomia. </w:t>
            </w:r>
            <w:r w:rsidRPr="00C37187">
              <w:rPr>
                <w:rFonts w:ascii="Verdana" w:hAnsi="Verdana" w:cs="Verdana"/>
                <w:sz w:val="20"/>
                <w:szCs w:val="20"/>
              </w:rPr>
              <w:t>Porto Alegre: Artmed, 2005.</w:t>
            </w:r>
          </w:p>
          <w:p w:rsidR="007E2EE4" w:rsidRPr="00C37187" w:rsidRDefault="00C37187" w:rsidP="00C37187">
            <w:pPr>
              <w:autoSpaceDE w:val="0"/>
              <w:autoSpaceDN w:val="0"/>
              <w:adjustRightInd w:val="0"/>
              <w:jc w:val="both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r w:rsidRPr="00C37187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Estante: 65.015.11 G753m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 xml:space="preserve">IIDA, </w:t>
            </w:r>
            <w:proofErr w:type="spellStart"/>
            <w:r w:rsidRPr="00C37187">
              <w:rPr>
                <w:rFonts w:ascii="Verdana" w:hAnsi="Verdana" w:cs="Verdana"/>
                <w:sz w:val="20"/>
                <w:szCs w:val="20"/>
              </w:rPr>
              <w:t>Itiro</w:t>
            </w:r>
            <w:proofErr w:type="spellEnd"/>
            <w:r w:rsidRPr="00C37187"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 w:rsidRPr="00C3718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Ergonomia: projeto e produção</w:t>
            </w:r>
            <w:r w:rsidRPr="00C37187">
              <w:rPr>
                <w:rFonts w:ascii="Verdana" w:hAnsi="Verdana" w:cs="Verdana"/>
                <w:sz w:val="20"/>
                <w:szCs w:val="20"/>
              </w:rPr>
              <w:t>. São Paulo: Edgard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proofErr w:type="spellStart"/>
            <w:r w:rsidRPr="00C37187">
              <w:rPr>
                <w:rFonts w:ascii="Verdana" w:hAnsi="Verdana" w:cs="Verdana"/>
                <w:sz w:val="20"/>
                <w:szCs w:val="20"/>
              </w:rPr>
              <w:t>Blucher</w:t>
            </w:r>
            <w:proofErr w:type="spellEnd"/>
            <w:r w:rsidRPr="00C37187">
              <w:rPr>
                <w:rFonts w:ascii="Verdana" w:hAnsi="Verdana" w:cs="Verdana"/>
                <w:sz w:val="20"/>
                <w:szCs w:val="20"/>
              </w:rPr>
              <w:t xml:space="preserve">, 2005. </w:t>
            </w:r>
            <w:r w:rsidRPr="00C37187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Estante: 65.015.11 I25e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 xml:space="preserve">PINKER, Steven. </w:t>
            </w:r>
            <w:r w:rsidRPr="00C3718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Como a Mente Funciona</w:t>
            </w:r>
            <w:r w:rsidRPr="00C37187">
              <w:rPr>
                <w:rFonts w:ascii="Verdana" w:hAnsi="Verdana" w:cs="Verdana"/>
                <w:sz w:val="20"/>
                <w:szCs w:val="20"/>
              </w:rPr>
              <w:t>. São Paulo: Companhia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proofErr w:type="gramStart"/>
            <w:r w:rsidRPr="00C37187">
              <w:rPr>
                <w:rFonts w:ascii="Verdana" w:hAnsi="Verdana" w:cs="Verdana"/>
                <w:sz w:val="20"/>
                <w:szCs w:val="20"/>
              </w:rPr>
              <w:t>das</w:t>
            </w:r>
            <w:proofErr w:type="gramEnd"/>
            <w:r w:rsidRPr="00C37187">
              <w:rPr>
                <w:rFonts w:ascii="Verdana" w:hAnsi="Verdana" w:cs="Verdana"/>
                <w:sz w:val="20"/>
                <w:szCs w:val="20"/>
              </w:rPr>
              <w:t xml:space="preserve"> Letras, 2012.</w:t>
            </w:r>
            <w:r w:rsidRPr="00C37187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>Estante: 159.955 P655c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 xml:space="preserve">STERNBERG, Robert J. </w:t>
            </w:r>
            <w:r w:rsidRPr="00C3718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Psicologia Cognitiva. </w:t>
            </w:r>
            <w:r w:rsidRPr="00C37187">
              <w:rPr>
                <w:rFonts w:ascii="Verdana" w:hAnsi="Verdana" w:cs="Verdana"/>
                <w:sz w:val="20"/>
                <w:szCs w:val="20"/>
              </w:rPr>
              <w:t xml:space="preserve">São Paulo: </w:t>
            </w:r>
            <w:proofErr w:type="spellStart"/>
            <w:r w:rsidRPr="00C37187">
              <w:rPr>
                <w:rFonts w:ascii="Verdana" w:hAnsi="Verdana" w:cs="Verdana"/>
                <w:sz w:val="20"/>
                <w:szCs w:val="20"/>
              </w:rPr>
              <w:t>Cengage</w:t>
            </w:r>
            <w:proofErr w:type="spellEnd"/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 xml:space="preserve">Learning, </w:t>
            </w:r>
            <w:proofErr w:type="gramStart"/>
            <w:r w:rsidRPr="00C37187">
              <w:rPr>
                <w:rFonts w:ascii="Verdana" w:hAnsi="Verdana" w:cs="Verdana"/>
                <w:sz w:val="20"/>
                <w:szCs w:val="20"/>
              </w:rPr>
              <w:t>2008.</w:t>
            </w:r>
            <w:proofErr w:type="gramEnd"/>
            <w:r w:rsidRPr="00C37187">
              <w:rPr>
                <w:rFonts w:ascii="Verdana,Italic" w:hAnsi="Verdana,Italic" w:cs="Verdana,Italic"/>
                <w:i/>
                <w:iCs/>
                <w:sz w:val="20"/>
                <w:szCs w:val="20"/>
              </w:rPr>
              <w:t xml:space="preserve">Estante: </w:t>
            </w:r>
            <w:r w:rsidRPr="00C37187">
              <w:rPr>
                <w:rFonts w:ascii="Verdana" w:hAnsi="Verdana" w:cs="Verdana"/>
                <w:sz w:val="20"/>
                <w:szCs w:val="20"/>
              </w:rPr>
              <w:t>159.95 S839p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C3718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Complementar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 xml:space="preserve">Henry </w:t>
            </w:r>
            <w:proofErr w:type="spellStart"/>
            <w:r w:rsidRPr="00C37187">
              <w:rPr>
                <w:rFonts w:ascii="Verdana" w:hAnsi="Verdana" w:cs="Verdana"/>
                <w:sz w:val="20"/>
                <w:szCs w:val="20"/>
              </w:rPr>
              <w:t>Dreyfuss</w:t>
            </w:r>
            <w:proofErr w:type="spellEnd"/>
            <w:r w:rsidRPr="00C37187">
              <w:rPr>
                <w:rFonts w:ascii="Verdana" w:hAnsi="Verdana" w:cs="Verdana"/>
                <w:sz w:val="20"/>
                <w:szCs w:val="20"/>
              </w:rPr>
              <w:t xml:space="preserve"> Associated. </w:t>
            </w:r>
            <w:r w:rsidRPr="00C3718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As Medidas do Homem e da Mulher </w:t>
            </w:r>
            <w:r w:rsidRPr="00C37187">
              <w:rPr>
                <w:rFonts w:ascii="Verdana" w:hAnsi="Verdana" w:cs="Verdana"/>
                <w:sz w:val="20"/>
                <w:szCs w:val="20"/>
              </w:rPr>
              <w:t>-</w:t>
            </w:r>
          </w:p>
          <w:p w:rsidR="00C37187" w:rsidRPr="00C37187" w:rsidRDefault="00C37187" w:rsidP="00C37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187">
              <w:rPr>
                <w:rFonts w:ascii="Verdana" w:hAnsi="Verdana" w:cs="Verdana"/>
                <w:sz w:val="20"/>
                <w:szCs w:val="20"/>
              </w:rPr>
              <w:t xml:space="preserve">Fatores Humanos em Design. São Paulo: </w:t>
            </w:r>
            <w:proofErr w:type="spellStart"/>
            <w:r w:rsidRPr="00C37187">
              <w:rPr>
                <w:rFonts w:ascii="Verdana" w:hAnsi="Verdana" w:cs="Verdana"/>
                <w:sz w:val="20"/>
                <w:szCs w:val="20"/>
              </w:rPr>
              <w:t>Bookman</w:t>
            </w:r>
            <w:proofErr w:type="spellEnd"/>
            <w:r w:rsidRPr="00C37187">
              <w:rPr>
                <w:rFonts w:ascii="Verdana" w:hAnsi="Verdana" w:cs="Verdana"/>
                <w:sz w:val="20"/>
                <w:szCs w:val="20"/>
              </w:rPr>
              <w:t>, 2005.</w:t>
            </w:r>
          </w:p>
        </w:tc>
      </w:tr>
    </w:tbl>
    <w:p w:rsidR="00A459DB" w:rsidRPr="001D666C" w:rsidRDefault="00A459DB" w:rsidP="007E2E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1D666C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A" w:rsidRDefault="00F1068A">
      <w:r>
        <w:separator/>
      </w:r>
    </w:p>
  </w:endnote>
  <w:endnote w:type="continuationSeparator" w:id="0">
    <w:p w:rsidR="00F1068A" w:rsidRDefault="00F1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A" w:rsidRDefault="00F1068A">
      <w:r>
        <w:separator/>
      </w:r>
    </w:p>
  </w:footnote>
  <w:footnote w:type="continuationSeparator" w:id="0">
    <w:p w:rsidR="00F1068A" w:rsidRDefault="00F1068A">
      <w:r>
        <w:continuationSeparator/>
      </w:r>
    </w:p>
  </w:footnote>
  <w:footnote w:id="1">
    <w:p w:rsidR="004071A1" w:rsidRPr="00F53ADB" w:rsidRDefault="004071A1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27"/>
  </w:num>
  <w:num w:numId="9">
    <w:abstractNumId w:val="3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4"/>
  </w:num>
  <w:num w:numId="15">
    <w:abstractNumId w:val="20"/>
  </w:num>
  <w:num w:numId="16">
    <w:abstractNumId w:val="15"/>
  </w:num>
  <w:num w:numId="17">
    <w:abstractNumId w:val="21"/>
  </w:num>
  <w:num w:numId="18">
    <w:abstractNumId w:val="11"/>
  </w:num>
  <w:num w:numId="19">
    <w:abstractNumId w:val="24"/>
  </w:num>
  <w:num w:numId="20">
    <w:abstractNumId w:val="19"/>
  </w:num>
  <w:num w:numId="21">
    <w:abstractNumId w:val="26"/>
  </w:num>
  <w:num w:numId="22">
    <w:abstractNumId w:val="14"/>
  </w:num>
  <w:num w:numId="23">
    <w:abstractNumId w:val="5"/>
  </w:num>
  <w:num w:numId="24">
    <w:abstractNumId w:val="25"/>
  </w:num>
  <w:num w:numId="25">
    <w:abstractNumId w:val="22"/>
  </w:num>
  <w:num w:numId="26">
    <w:abstractNumId w:val="2"/>
  </w:num>
  <w:num w:numId="27">
    <w:abstractNumId w:val="8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D666C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D5342"/>
    <w:rsid w:val="003F041D"/>
    <w:rsid w:val="004005C2"/>
    <w:rsid w:val="004071A1"/>
    <w:rsid w:val="0042551F"/>
    <w:rsid w:val="00430C5B"/>
    <w:rsid w:val="00432060"/>
    <w:rsid w:val="00455BF8"/>
    <w:rsid w:val="004674DF"/>
    <w:rsid w:val="00492289"/>
    <w:rsid w:val="004943BB"/>
    <w:rsid w:val="004A2BCA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46241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C45C3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0F7F"/>
    <w:rsid w:val="00B3238C"/>
    <w:rsid w:val="00B324B7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37187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0971"/>
    <w:rsid w:val="00E84735"/>
    <w:rsid w:val="00E90E68"/>
    <w:rsid w:val="00EA18F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1068A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0A71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6B68-0D6D-4EA7-8D67-6BB84245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Claudia Batista</cp:lastModifiedBy>
  <cp:revision>4</cp:revision>
  <cp:lastPrinted>2014-07-09T16:14:00Z</cp:lastPrinted>
  <dcterms:created xsi:type="dcterms:W3CDTF">2019-03-11T18:57:00Z</dcterms:created>
  <dcterms:modified xsi:type="dcterms:W3CDTF">2019-03-11T19:01:00Z</dcterms:modified>
</cp:coreProperties>
</file>